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E5001" w14:textId="0C2EB563" w:rsidR="00B97553" w:rsidRDefault="00C86BED" w:rsidP="00B97553">
      <w:pPr>
        <w:jc w:val="center"/>
      </w:pPr>
      <w:r>
        <w:t xml:space="preserve"> </w:t>
      </w:r>
    </w:p>
    <w:p w14:paraId="01501860" w14:textId="77777777" w:rsidR="00B97553" w:rsidRDefault="00B97553" w:rsidP="00B97553">
      <w:pPr>
        <w:jc w:val="center"/>
      </w:pPr>
    </w:p>
    <w:p w14:paraId="78C3BE76" w14:textId="77777777" w:rsidR="00B97553" w:rsidRDefault="00B97553" w:rsidP="00B97553">
      <w:pPr>
        <w:jc w:val="center"/>
      </w:pPr>
    </w:p>
    <w:p w14:paraId="086EBFCA" w14:textId="77777777" w:rsidR="00B97553" w:rsidRDefault="00B97553" w:rsidP="00B97553">
      <w:pPr>
        <w:jc w:val="center"/>
      </w:pPr>
    </w:p>
    <w:p w14:paraId="1BC05E42" w14:textId="77777777" w:rsidR="00B97553" w:rsidRDefault="00B97553" w:rsidP="00B97553">
      <w:pPr>
        <w:jc w:val="center"/>
      </w:pPr>
    </w:p>
    <w:p w14:paraId="3DECD475" w14:textId="77777777" w:rsidR="00B97553" w:rsidRDefault="00B97553" w:rsidP="00B97553">
      <w:pPr>
        <w:jc w:val="center"/>
      </w:pPr>
    </w:p>
    <w:p w14:paraId="419F551C" w14:textId="77777777" w:rsidR="00B97553" w:rsidRDefault="00B97553" w:rsidP="00B97553">
      <w:pPr>
        <w:jc w:val="center"/>
      </w:pPr>
    </w:p>
    <w:p w14:paraId="1890ED63" w14:textId="77777777" w:rsidR="00C061F5" w:rsidRDefault="00C061F5" w:rsidP="00B97553">
      <w:pPr>
        <w:jc w:val="center"/>
      </w:pPr>
    </w:p>
    <w:p w14:paraId="0AEFBD1E" w14:textId="77777777" w:rsidR="00B97553" w:rsidRDefault="00C061F5" w:rsidP="00B97553">
      <w:pPr>
        <w:jc w:val="center"/>
      </w:pPr>
      <w:r>
        <w:rPr>
          <w:noProof/>
        </w:rPr>
        <w:drawing>
          <wp:inline distT="0" distB="0" distL="0" distR="0" wp14:anchorId="73A13568" wp14:editId="0A8AC814">
            <wp:extent cx="6334125" cy="360299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4125" cy="3602990"/>
                    </a:xfrm>
                    <a:prstGeom prst="rect">
                      <a:avLst/>
                    </a:prstGeom>
                    <a:noFill/>
                  </pic:spPr>
                </pic:pic>
              </a:graphicData>
            </a:graphic>
          </wp:inline>
        </w:drawing>
      </w:r>
    </w:p>
    <w:p w14:paraId="2A36ECAF" w14:textId="77777777" w:rsidR="00B97553" w:rsidRDefault="00B97553" w:rsidP="00B97553">
      <w:pPr>
        <w:jc w:val="center"/>
      </w:pPr>
    </w:p>
    <w:p w14:paraId="1822C5AD" w14:textId="77777777" w:rsidR="00B97553" w:rsidRDefault="00B97553" w:rsidP="00B97553">
      <w:pPr>
        <w:jc w:val="center"/>
      </w:pPr>
    </w:p>
    <w:p w14:paraId="090637FF" w14:textId="77777777" w:rsidR="00C061F5" w:rsidRDefault="00C061F5" w:rsidP="00B97553">
      <w:pPr>
        <w:jc w:val="center"/>
        <w:rPr>
          <w:b/>
          <w:sz w:val="40"/>
          <w:szCs w:val="40"/>
        </w:rPr>
      </w:pPr>
    </w:p>
    <w:p w14:paraId="4E9EE350" w14:textId="77777777" w:rsidR="00B97553" w:rsidRPr="0079438D" w:rsidRDefault="0079438D" w:rsidP="00B97553">
      <w:pPr>
        <w:jc w:val="center"/>
        <w:rPr>
          <w:b/>
          <w:sz w:val="40"/>
          <w:szCs w:val="40"/>
        </w:rPr>
      </w:pPr>
      <w:r>
        <w:rPr>
          <w:b/>
          <w:sz w:val="40"/>
          <w:szCs w:val="40"/>
        </w:rPr>
        <w:t>Verantwoording CO</w:t>
      </w:r>
      <w:r>
        <w:rPr>
          <w:b/>
          <w:sz w:val="40"/>
          <w:szCs w:val="40"/>
          <w:vertAlign w:val="subscript"/>
        </w:rPr>
        <w:t>2</w:t>
      </w:r>
      <w:r w:rsidR="0022538D">
        <w:rPr>
          <w:b/>
          <w:sz w:val="40"/>
          <w:szCs w:val="40"/>
          <w:vertAlign w:val="subscript"/>
        </w:rPr>
        <w:t xml:space="preserve"> </w:t>
      </w:r>
      <w:r w:rsidR="0022538D">
        <w:rPr>
          <w:b/>
          <w:sz w:val="40"/>
          <w:szCs w:val="40"/>
        </w:rPr>
        <w:t>reductiedoelstellingen</w:t>
      </w:r>
    </w:p>
    <w:p w14:paraId="40835E50" w14:textId="2A579694" w:rsidR="00B97553" w:rsidRPr="00D93D2F" w:rsidRDefault="00322B1B" w:rsidP="005E1498">
      <w:pPr>
        <w:jc w:val="center"/>
        <w:rPr>
          <w:b/>
          <w:sz w:val="40"/>
          <w:szCs w:val="40"/>
        </w:rPr>
      </w:pPr>
      <w:r>
        <w:rPr>
          <w:b/>
          <w:sz w:val="40"/>
          <w:szCs w:val="40"/>
        </w:rPr>
        <w:t>07-20</w:t>
      </w:r>
      <w:r w:rsidR="0003244E">
        <w:rPr>
          <w:b/>
          <w:sz w:val="40"/>
          <w:szCs w:val="40"/>
        </w:rPr>
        <w:t>2</w:t>
      </w:r>
      <w:r w:rsidR="007F02F0">
        <w:rPr>
          <w:b/>
          <w:sz w:val="40"/>
          <w:szCs w:val="40"/>
        </w:rPr>
        <w:t>4</w:t>
      </w:r>
    </w:p>
    <w:p w14:paraId="0AC5EC45" w14:textId="77777777" w:rsidR="00B97553" w:rsidRDefault="00B97553" w:rsidP="00B97553">
      <w:pPr>
        <w:jc w:val="center"/>
      </w:pPr>
    </w:p>
    <w:p w14:paraId="6605D84C" w14:textId="77777777" w:rsidR="00B97553" w:rsidRDefault="00B97553" w:rsidP="00B97553">
      <w:pPr>
        <w:jc w:val="center"/>
      </w:pPr>
    </w:p>
    <w:p w14:paraId="0947D585" w14:textId="77777777" w:rsidR="00B97553" w:rsidRDefault="00B97553" w:rsidP="00B97553">
      <w:pPr>
        <w:jc w:val="center"/>
      </w:pPr>
    </w:p>
    <w:p w14:paraId="23D7171A" w14:textId="77777777" w:rsidR="00B97553" w:rsidRDefault="00B97553" w:rsidP="00B97553">
      <w:pPr>
        <w:jc w:val="center"/>
      </w:pPr>
    </w:p>
    <w:p w14:paraId="0D9DF460" w14:textId="77777777" w:rsidR="00B97553" w:rsidRDefault="00C061F5" w:rsidP="00B97553">
      <w:pPr>
        <w:jc w:val="center"/>
      </w:pPr>
      <w:r>
        <w:rPr>
          <w:noProof/>
        </w:rPr>
        <w:drawing>
          <wp:inline distT="0" distB="0" distL="0" distR="0" wp14:anchorId="092A4CF5" wp14:editId="36D7147E">
            <wp:extent cx="1390015" cy="1390015"/>
            <wp:effectExtent l="0" t="0" r="635"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015" cy="1390015"/>
                    </a:xfrm>
                    <a:prstGeom prst="rect">
                      <a:avLst/>
                    </a:prstGeom>
                    <a:noFill/>
                  </pic:spPr>
                </pic:pic>
              </a:graphicData>
            </a:graphic>
          </wp:inline>
        </w:drawing>
      </w:r>
    </w:p>
    <w:p w14:paraId="7FB4B5A0" w14:textId="77777777" w:rsidR="00B97553" w:rsidRDefault="00B97553" w:rsidP="00B97553">
      <w:pPr>
        <w:jc w:val="center"/>
      </w:pPr>
    </w:p>
    <w:p w14:paraId="52A8C884" w14:textId="77777777" w:rsidR="00D93D2F" w:rsidRDefault="00D93D2F" w:rsidP="00B97553">
      <w:pPr>
        <w:jc w:val="center"/>
      </w:pPr>
    </w:p>
    <w:p w14:paraId="30214081" w14:textId="77777777" w:rsidR="00D93D2F" w:rsidRPr="00D93D2F" w:rsidRDefault="00D93D2F" w:rsidP="00B97553">
      <w:pPr>
        <w:jc w:val="center"/>
        <w:rPr>
          <w:sz w:val="16"/>
        </w:rPr>
      </w:pPr>
      <w:r w:rsidRPr="00D93D2F">
        <w:rPr>
          <w:sz w:val="16"/>
        </w:rPr>
        <w:t xml:space="preserve">Het vermenigvuldigen van deze documentatie en/of het vertrekken van gegevens aan derden in </w:t>
      </w:r>
      <w:r>
        <w:rPr>
          <w:sz w:val="16"/>
        </w:rPr>
        <w:t>welke vorm dan ook is te</w:t>
      </w:r>
      <w:r w:rsidRPr="00D93D2F">
        <w:rPr>
          <w:sz w:val="16"/>
        </w:rPr>
        <w:t xml:space="preserve"> alle</w:t>
      </w:r>
      <w:r>
        <w:rPr>
          <w:sz w:val="16"/>
        </w:rPr>
        <w:t>n</w:t>
      </w:r>
      <w:r w:rsidRPr="00D93D2F">
        <w:rPr>
          <w:sz w:val="16"/>
        </w:rPr>
        <w:t xml:space="preserve"> tijde verboden, tenzij hiervoor schriftelijk toestemming is verkregen van de directie, directievertegenwoordiger of KVGM manager van </w:t>
      </w:r>
      <w:r w:rsidR="00C061F5">
        <w:rPr>
          <w:sz w:val="16"/>
        </w:rPr>
        <w:t>Dunnewind Groep</w:t>
      </w:r>
      <w:r w:rsidRPr="00D93D2F">
        <w:rPr>
          <w:sz w:val="16"/>
        </w:rPr>
        <w:t>.</w:t>
      </w:r>
    </w:p>
    <w:p w14:paraId="06B45275" w14:textId="77777777" w:rsidR="0079438D" w:rsidRPr="005E1498" w:rsidRDefault="00B97553" w:rsidP="005E1498">
      <w:pPr>
        <w:autoSpaceDE w:val="0"/>
        <w:autoSpaceDN w:val="0"/>
        <w:adjustRightInd w:val="0"/>
      </w:pPr>
      <w:r>
        <w:br w:type="page"/>
      </w:r>
      <w:bookmarkStart w:id="0" w:name="_Toc361270816"/>
      <w:r w:rsidR="0079438D" w:rsidRPr="00D3458E">
        <w:rPr>
          <w:rFonts w:cs="Tahoma"/>
          <w:b/>
          <w:bCs/>
          <w:color w:val="000000"/>
          <w:szCs w:val="20"/>
        </w:rPr>
        <w:lastRenderedPageBreak/>
        <w:t xml:space="preserve">Voortgangsrapportage </w:t>
      </w:r>
      <w:r w:rsidR="0079438D" w:rsidRPr="00D3458E">
        <w:rPr>
          <w:rFonts w:cs="Tahoma"/>
          <w:b/>
          <w:szCs w:val="20"/>
        </w:rPr>
        <w:t xml:space="preserve">Evaluatie Doelstellingen energiereductie </w:t>
      </w:r>
    </w:p>
    <w:p w14:paraId="4ECC11D1" w14:textId="77777777" w:rsidR="0079438D" w:rsidRPr="00D3458E" w:rsidRDefault="0079438D" w:rsidP="0079438D">
      <w:pPr>
        <w:rPr>
          <w:rFonts w:cs="Tahoma"/>
          <w:szCs w:val="20"/>
        </w:rPr>
      </w:pPr>
    </w:p>
    <w:p w14:paraId="05D46B6D" w14:textId="24B6CE62" w:rsidR="0079438D" w:rsidRPr="00780062" w:rsidRDefault="0079438D" w:rsidP="0079438D">
      <w:pPr>
        <w:rPr>
          <w:rFonts w:cs="Tahoma"/>
          <w:szCs w:val="20"/>
        </w:rPr>
      </w:pPr>
      <w:r w:rsidRPr="00780062">
        <w:rPr>
          <w:rFonts w:cs="Tahoma"/>
          <w:b/>
          <w:szCs w:val="20"/>
        </w:rPr>
        <w:t xml:space="preserve">Evaluatie Doelstellingen energiereductie </w:t>
      </w:r>
      <w:r w:rsidR="00322B1B">
        <w:rPr>
          <w:rFonts w:cs="Tahoma"/>
          <w:b/>
          <w:szCs w:val="20"/>
        </w:rPr>
        <w:t>07-20</w:t>
      </w:r>
      <w:r w:rsidR="0003244E">
        <w:rPr>
          <w:rFonts w:cs="Tahoma"/>
          <w:b/>
          <w:szCs w:val="20"/>
        </w:rPr>
        <w:t>2</w:t>
      </w:r>
      <w:r w:rsidR="00AE10DE">
        <w:rPr>
          <w:rFonts w:cs="Tahoma"/>
          <w:b/>
          <w:szCs w:val="20"/>
        </w:rPr>
        <w:t>4</w:t>
      </w:r>
    </w:p>
    <w:p w14:paraId="4129E8AC" w14:textId="77777777" w:rsidR="00BC0FD8" w:rsidRPr="00780062" w:rsidRDefault="00BC0FD8" w:rsidP="00BC0FD8">
      <w:pPr>
        <w:numPr>
          <w:ilvl w:val="1"/>
          <w:numId w:val="32"/>
        </w:numPr>
        <w:ind w:left="709"/>
        <w:rPr>
          <w:rFonts w:cs="Tahoma"/>
          <w:szCs w:val="20"/>
        </w:rPr>
      </w:pPr>
      <w:r w:rsidRPr="00780062">
        <w:rPr>
          <w:rFonts w:cs="Tahoma"/>
          <w:szCs w:val="20"/>
        </w:rPr>
        <w:t xml:space="preserve">Brandstofverbruik: Er zijn reeds verschillende </w:t>
      </w:r>
      <w:r w:rsidR="00C061F5">
        <w:rPr>
          <w:rFonts w:cs="Tahoma"/>
          <w:szCs w:val="20"/>
        </w:rPr>
        <w:t>nieuwe personenwagens en vrachtwagens aangeschaft met minder emissie.</w:t>
      </w:r>
    </w:p>
    <w:p w14:paraId="7FCFF189" w14:textId="6FD5B5DC" w:rsidR="00BC0FD8" w:rsidRPr="00780062" w:rsidRDefault="00BC0FD8" w:rsidP="00BC0FD8">
      <w:pPr>
        <w:numPr>
          <w:ilvl w:val="1"/>
          <w:numId w:val="32"/>
        </w:numPr>
        <w:ind w:left="709"/>
        <w:rPr>
          <w:rFonts w:cs="Tahoma"/>
          <w:szCs w:val="20"/>
        </w:rPr>
      </w:pPr>
      <w:r w:rsidRPr="00780062">
        <w:rPr>
          <w:rFonts w:cs="Tahoma"/>
          <w:szCs w:val="20"/>
        </w:rPr>
        <w:t xml:space="preserve">Brandstofverbruik: </w:t>
      </w:r>
      <w:r w:rsidR="00C91A1E">
        <w:rPr>
          <w:rFonts w:cs="Tahoma"/>
          <w:szCs w:val="20"/>
        </w:rPr>
        <w:t>Het onderzoek naar GTL is uitgevoerd, maar voldoet op het moment nog niet aan de verwachtingen. Dit is ook gebleken uit een proef van één van de deelnemers uit het sector-initiatief. Wij gebruiken als diesel wel TRACX.</w:t>
      </w:r>
      <w:r w:rsidR="00F6618A">
        <w:rPr>
          <w:rFonts w:cs="Tahoma"/>
          <w:szCs w:val="20"/>
        </w:rPr>
        <w:t xml:space="preserve"> HVO gaan wij eventueel projectmatig inzetten binnen NONAK</w:t>
      </w:r>
    </w:p>
    <w:p w14:paraId="677219EA" w14:textId="77777777" w:rsidR="00BC0FD8" w:rsidRDefault="00BC0FD8" w:rsidP="00BC0FD8">
      <w:pPr>
        <w:numPr>
          <w:ilvl w:val="1"/>
          <w:numId w:val="32"/>
        </w:numPr>
        <w:ind w:left="709"/>
        <w:rPr>
          <w:rFonts w:cs="Tahoma"/>
          <w:szCs w:val="20"/>
        </w:rPr>
      </w:pPr>
      <w:r w:rsidRPr="00780062">
        <w:rPr>
          <w:rFonts w:cs="Tahoma"/>
          <w:szCs w:val="20"/>
        </w:rPr>
        <w:t>Zie 1.</w:t>
      </w:r>
      <w:r w:rsidR="008555A8">
        <w:rPr>
          <w:rFonts w:cs="Tahoma"/>
          <w:szCs w:val="20"/>
        </w:rPr>
        <w:t>2</w:t>
      </w:r>
    </w:p>
    <w:p w14:paraId="1F591DAC" w14:textId="77777777" w:rsidR="008555A8" w:rsidRDefault="008555A8" w:rsidP="00BC0FD8">
      <w:pPr>
        <w:numPr>
          <w:ilvl w:val="1"/>
          <w:numId w:val="32"/>
        </w:numPr>
        <w:ind w:left="709"/>
        <w:rPr>
          <w:rFonts w:cs="Tahoma"/>
          <w:szCs w:val="20"/>
        </w:rPr>
      </w:pPr>
      <w:r>
        <w:rPr>
          <w:rFonts w:cs="Tahoma"/>
          <w:szCs w:val="20"/>
        </w:rPr>
        <w:t>Zie 1.1</w:t>
      </w:r>
    </w:p>
    <w:p w14:paraId="38D40608" w14:textId="77777777" w:rsidR="008555A8" w:rsidRDefault="008555A8" w:rsidP="00BC0FD8">
      <w:pPr>
        <w:numPr>
          <w:ilvl w:val="1"/>
          <w:numId w:val="32"/>
        </w:numPr>
        <w:ind w:left="709"/>
        <w:rPr>
          <w:rFonts w:cs="Tahoma"/>
          <w:szCs w:val="20"/>
        </w:rPr>
      </w:pPr>
      <w:r>
        <w:rPr>
          <w:rFonts w:cs="Tahoma"/>
          <w:szCs w:val="20"/>
        </w:rPr>
        <w:t xml:space="preserve">Het onderzoek naar een start-stop systeem op bestaande machines </w:t>
      </w:r>
      <w:r w:rsidR="00F730B5">
        <w:rPr>
          <w:rFonts w:cs="Tahoma"/>
          <w:szCs w:val="20"/>
        </w:rPr>
        <w:t>is uitgevoerd. Op de aanwezige bestaande machines is dit economisch niet haalbaar.</w:t>
      </w:r>
    </w:p>
    <w:p w14:paraId="38F843BD" w14:textId="1593143D" w:rsidR="008555A8" w:rsidRPr="00780062" w:rsidRDefault="008555A8" w:rsidP="00BC0FD8">
      <w:pPr>
        <w:numPr>
          <w:ilvl w:val="1"/>
          <w:numId w:val="32"/>
        </w:numPr>
        <w:ind w:left="709"/>
        <w:rPr>
          <w:rFonts w:cs="Tahoma"/>
          <w:szCs w:val="20"/>
        </w:rPr>
      </w:pPr>
      <w:r>
        <w:rPr>
          <w:rFonts w:cs="Tahoma"/>
          <w:szCs w:val="20"/>
        </w:rPr>
        <w:t>Zie 1.5</w:t>
      </w:r>
      <w:r w:rsidR="00663920">
        <w:rPr>
          <w:rFonts w:cs="Tahoma"/>
          <w:szCs w:val="20"/>
        </w:rPr>
        <w:t xml:space="preserve"> Bij nieuwe machines wordt het start-stop systeem wel toegepast</w:t>
      </w:r>
    </w:p>
    <w:p w14:paraId="274B738B" w14:textId="77777777" w:rsidR="008555A8" w:rsidRDefault="008555A8" w:rsidP="008555A8">
      <w:pPr>
        <w:numPr>
          <w:ilvl w:val="1"/>
          <w:numId w:val="32"/>
        </w:numPr>
        <w:ind w:left="709"/>
        <w:rPr>
          <w:rFonts w:cs="Tahoma"/>
          <w:szCs w:val="20"/>
        </w:rPr>
      </w:pPr>
      <w:r>
        <w:rPr>
          <w:rFonts w:cs="Tahoma"/>
          <w:szCs w:val="20"/>
        </w:rPr>
        <w:t xml:space="preserve">Er is uitleg gegeven aan de machinist die werkt met het </w:t>
      </w:r>
      <w:proofErr w:type="spellStart"/>
      <w:r>
        <w:rPr>
          <w:rFonts w:cs="Tahoma"/>
          <w:szCs w:val="20"/>
        </w:rPr>
        <w:t>caretrack</w:t>
      </w:r>
      <w:proofErr w:type="spellEnd"/>
      <w:r>
        <w:rPr>
          <w:rFonts w:cs="Tahoma"/>
          <w:szCs w:val="20"/>
        </w:rPr>
        <w:t xml:space="preserve"> systeem op de machine</w:t>
      </w:r>
    </w:p>
    <w:p w14:paraId="149C52B9" w14:textId="77777777" w:rsidR="008555A8" w:rsidRPr="008555A8" w:rsidRDefault="008555A8" w:rsidP="008555A8">
      <w:pPr>
        <w:numPr>
          <w:ilvl w:val="1"/>
          <w:numId w:val="32"/>
        </w:numPr>
        <w:ind w:left="709"/>
        <w:rPr>
          <w:rFonts w:cs="Tahoma"/>
          <w:szCs w:val="20"/>
        </w:rPr>
      </w:pPr>
      <w:r w:rsidRPr="008555A8">
        <w:rPr>
          <w:rFonts w:cs="Tahoma"/>
          <w:szCs w:val="20"/>
        </w:rPr>
        <w:t xml:space="preserve">Bewustwording medewerkers: In de verschillende overleggen wordt CO2 besproken. Daarnaast wordt er in </w:t>
      </w:r>
      <w:proofErr w:type="spellStart"/>
      <w:r w:rsidRPr="008555A8">
        <w:rPr>
          <w:rFonts w:cs="Tahoma"/>
          <w:szCs w:val="20"/>
        </w:rPr>
        <w:t>toolboxmeetingen</w:t>
      </w:r>
      <w:proofErr w:type="spellEnd"/>
      <w:r w:rsidRPr="008555A8">
        <w:rPr>
          <w:rFonts w:cs="Tahoma"/>
          <w:szCs w:val="20"/>
        </w:rPr>
        <w:t xml:space="preserve"> aandacht aan besteed. Het blijft een doorlopend proces.</w:t>
      </w:r>
    </w:p>
    <w:p w14:paraId="4C1E31AA" w14:textId="77777777" w:rsidR="00BC0FD8" w:rsidRPr="00780062" w:rsidRDefault="00BC0FD8" w:rsidP="00BC0FD8">
      <w:pPr>
        <w:numPr>
          <w:ilvl w:val="1"/>
          <w:numId w:val="33"/>
        </w:numPr>
        <w:ind w:left="709"/>
        <w:rPr>
          <w:rFonts w:cs="Tahoma"/>
          <w:szCs w:val="20"/>
        </w:rPr>
      </w:pPr>
      <w:r w:rsidRPr="00780062">
        <w:rPr>
          <w:rFonts w:cs="Tahoma"/>
          <w:szCs w:val="20"/>
        </w:rPr>
        <w:t xml:space="preserve">Elektriciteitsverbruik: </w:t>
      </w:r>
      <w:r w:rsidR="00F730B5">
        <w:rPr>
          <w:rFonts w:cs="Tahoma"/>
          <w:szCs w:val="20"/>
        </w:rPr>
        <w:t xml:space="preserve">Er wordt per 2016 gebruik gemaakt van groene stroom via </w:t>
      </w:r>
      <w:proofErr w:type="spellStart"/>
      <w:r w:rsidR="006D5DE8">
        <w:rPr>
          <w:rFonts w:cs="Tahoma"/>
          <w:szCs w:val="20"/>
        </w:rPr>
        <w:t>Engie</w:t>
      </w:r>
      <w:proofErr w:type="spellEnd"/>
      <w:r w:rsidR="00F730B5">
        <w:rPr>
          <w:rFonts w:cs="Tahoma"/>
          <w:szCs w:val="20"/>
        </w:rPr>
        <w:t>. Het betreft 100% wind energie.</w:t>
      </w:r>
      <w:r w:rsidR="006F2DD5">
        <w:rPr>
          <w:rFonts w:cs="Tahoma"/>
          <w:szCs w:val="20"/>
        </w:rPr>
        <w:t xml:space="preserve"> </w:t>
      </w:r>
    </w:p>
    <w:p w14:paraId="3D6411E9" w14:textId="77777777" w:rsidR="008555A8" w:rsidRPr="008555A8" w:rsidRDefault="00BC0FD8" w:rsidP="00322B1B">
      <w:pPr>
        <w:numPr>
          <w:ilvl w:val="1"/>
          <w:numId w:val="33"/>
        </w:numPr>
        <w:ind w:left="709"/>
        <w:rPr>
          <w:rFonts w:cs="Tahoma"/>
          <w:szCs w:val="20"/>
        </w:rPr>
      </w:pPr>
      <w:r w:rsidRPr="00780062">
        <w:rPr>
          <w:rFonts w:cs="Tahoma"/>
          <w:szCs w:val="20"/>
        </w:rPr>
        <w:t xml:space="preserve">Elektriciteitsverbruik: </w:t>
      </w:r>
      <w:r w:rsidR="00322B1B">
        <w:rPr>
          <w:rFonts w:cs="Tahoma"/>
          <w:szCs w:val="20"/>
        </w:rPr>
        <w:t xml:space="preserve">het kantoor </w:t>
      </w:r>
      <w:r w:rsidR="00C91A1E">
        <w:rPr>
          <w:rFonts w:cs="Tahoma"/>
          <w:szCs w:val="20"/>
        </w:rPr>
        <w:t>is</w:t>
      </w:r>
      <w:r w:rsidR="00322B1B">
        <w:rPr>
          <w:rFonts w:cs="Tahoma"/>
          <w:szCs w:val="20"/>
        </w:rPr>
        <w:t xml:space="preserve"> gerenoveerd. Hierbij </w:t>
      </w:r>
      <w:r w:rsidR="00C91A1E">
        <w:rPr>
          <w:rFonts w:cs="Tahoma"/>
          <w:szCs w:val="20"/>
        </w:rPr>
        <w:t>is</w:t>
      </w:r>
      <w:r w:rsidR="00322B1B">
        <w:rPr>
          <w:rFonts w:cs="Tahoma"/>
          <w:szCs w:val="20"/>
        </w:rPr>
        <w:t xml:space="preserve"> onder andere LED verlichting met automatische schakeling geplaatst, het dak </w:t>
      </w:r>
      <w:r w:rsidR="00CB4649">
        <w:rPr>
          <w:rFonts w:cs="Tahoma"/>
          <w:szCs w:val="20"/>
        </w:rPr>
        <w:t>geïsoleerd</w:t>
      </w:r>
      <w:r w:rsidR="00322B1B">
        <w:rPr>
          <w:rFonts w:cs="Tahoma"/>
          <w:szCs w:val="20"/>
        </w:rPr>
        <w:t xml:space="preserve">, ramen vervangen door HR3 dubbel </w:t>
      </w:r>
    </w:p>
    <w:p w14:paraId="430FF89A" w14:textId="6D6B5918" w:rsidR="004957A3" w:rsidRDefault="004957A3" w:rsidP="00BC0FD8">
      <w:pPr>
        <w:numPr>
          <w:ilvl w:val="1"/>
          <w:numId w:val="33"/>
        </w:numPr>
        <w:ind w:left="709"/>
        <w:rPr>
          <w:rFonts w:cs="Tahoma"/>
          <w:szCs w:val="20"/>
        </w:rPr>
      </w:pPr>
      <w:r>
        <w:rPr>
          <w:rFonts w:cs="Tahoma"/>
          <w:szCs w:val="20"/>
        </w:rPr>
        <w:t>Onderzoek naar eventuele isolatie van de werkplaats heeft plaatsgevonden</w:t>
      </w:r>
      <w:r w:rsidR="00322B1B">
        <w:rPr>
          <w:rFonts w:cs="Tahoma"/>
          <w:szCs w:val="20"/>
        </w:rPr>
        <w:t xml:space="preserve">. </w:t>
      </w:r>
      <w:r w:rsidR="0003244E">
        <w:rPr>
          <w:rFonts w:cs="Tahoma"/>
          <w:szCs w:val="20"/>
        </w:rPr>
        <w:t xml:space="preserve">De NONAK loods is </w:t>
      </w:r>
      <w:r w:rsidR="00F6618A">
        <w:rPr>
          <w:rFonts w:cs="Tahoma"/>
          <w:szCs w:val="20"/>
        </w:rPr>
        <w:t>geïsoleerd</w:t>
      </w:r>
    </w:p>
    <w:p w14:paraId="56C1076F" w14:textId="467C180A" w:rsidR="004957A3" w:rsidRDefault="004957A3" w:rsidP="00BC0FD8">
      <w:pPr>
        <w:numPr>
          <w:ilvl w:val="1"/>
          <w:numId w:val="33"/>
        </w:numPr>
        <w:ind w:left="709"/>
        <w:rPr>
          <w:rFonts w:cs="Tahoma"/>
          <w:szCs w:val="20"/>
        </w:rPr>
      </w:pPr>
      <w:r>
        <w:rPr>
          <w:rFonts w:cs="Tahoma"/>
          <w:szCs w:val="20"/>
        </w:rPr>
        <w:t xml:space="preserve">Onderzoek naar een nieuwe verwarmingsinstallatie is </w:t>
      </w:r>
      <w:r w:rsidR="00322B1B">
        <w:rPr>
          <w:rFonts w:cs="Tahoma"/>
          <w:szCs w:val="20"/>
        </w:rPr>
        <w:t xml:space="preserve">uitgevoerd. De CV ketel </w:t>
      </w:r>
      <w:r w:rsidR="00C91A1E">
        <w:rPr>
          <w:rFonts w:cs="Tahoma"/>
          <w:szCs w:val="20"/>
        </w:rPr>
        <w:t>is</w:t>
      </w:r>
      <w:r w:rsidR="00322B1B">
        <w:rPr>
          <w:rFonts w:cs="Tahoma"/>
          <w:szCs w:val="20"/>
        </w:rPr>
        <w:t xml:space="preserve"> aangepast en de luchtverwarming </w:t>
      </w:r>
      <w:r w:rsidR="00C91A1E">
        <w:rPr>
          <w:rFonts w:cs="Tahoma"/>
          <w:szCs w:val="20"/>
        </w:rPr>
        <w:t>is</w:t>
      </w:r>
      <w:r w:rsidR="00322B1B">
        <w:rPr>
          <w:rFonts w:cs="Tahoma"/>
          <w:szCs w:val="20"/>
        </w:rPr>
        <w:t xml:space="preserve"> opnieuw afgesteld.</w:t>
      </w:r>
    </w:p>
    <w:p w14:paraId="21B31419" w14:textId="6612E34E" w:rsidR="00663920" w:rsidRDefault="00663920" w:rsidP="00BC0FD8">
      <w:pPr>
        <w:numPr>
          <w:ilvl w:val="1"/>
          <w:numId w:val="33"/>
        </w:numPr>
        <w:ind w:left="709"/>
        <w:rPr>
          <w:rFonts w:cs="Tahoma"/>
          <w:szCs w:val="20"/>
        </w:rPr>
      </w:pPr>
      <w:r>
        <w:rPr>
          <w:rFonts w:cs="Tahoma"/>
          <w:szCs w:val="20"/>
        </w:rPr>
        <w:t xml:space="preserve">Onderzoek naar zonnepanelen vindt plaats. </w:t>
      </w:r>
    </w:p>
    <w:p w14:paraId="4646FED9" w14:textId="77777777" w:rsidR="00BC0FD8" w:rsidRPr="00780062" w:rsidRDefault="00BC0FD8" w:rsidP="00BC0FD8">
      <w:pPr>
        <w:numPr>
          <w:ilvl w:val="1"/>
          <w:numId w:val="33"/>
        </w:numPr>
        <w:ind w:left="709"/>
        <w:rPr>
          <w:rFonts w:cs="Tahoma"/>
          <w:szCs w:val="20"/>
        </w:rPr>
      </w:pPr>
      <w:r w:rsidRPr="00780062">
        <w:rPr>
          <w:rFonts w:cs="Tahoma"/>
          <w:szCs w:val="20"/>
        </w:rPr>
        <w:t xml:space="preserve">Bewustwording medewerkers: Dit blijft een proces wat doorlopend is en continu onze aandacht vergt. Middels een </w:t>
      </w:r>
      <w:proofErr w:type="spellStart"/>
      <w:r w:rsidRPr="00780062">
        <w:rPr>
          <w:rFonts w:cs="Tahoma"/>
          <w:szCs w:val="20"/>
        </w:rPr>
        <w:t>toolboxmeetings</w:t>
      </w:r>
      <w:proofErr w:type="spellEnd"/>
      <w:r w:rsidRPr="00780062">
        <w:rPr>
          <w:rFonts w:cs="Tahoma"/>
          <w:szCs w:val="20"/>
        </w:rPr>
        <w:t xml:space="preserve"> proberen we de medewerkers steeds bewuster te maken.</w:t>
      </w:r>
    </w:p>
    <w:p w14:paraId="2CAB9649" w14:textId="77777777" w:rsidR="00BC0FD8" w:rsidRDefault="00BC0FD8" w:rsidP="00BC0FD8">
      <w:pPr>
        <w:numPr>
          <w:ilvl w:val="1"/>
          <w:numId w:val="33"/>
        </w:numPr>
        <w:ind w:left="709"/>
        <w:rPr>
          <w:rFonts w:cs="Tahoma"/>
          <w:szCs w:val="20"/>
        </w:rPr>
      </w:pPr>
      <w:r w:rsidRPr="00780062">
        <w:rPr>
          <w:rFonts w:cs="Tahoma"/>
          <w:szCs w:val="20"/>
        </w:rPr>
        <w:t>Bewustwording medewerkers: zie 2.3</w:t>
      </w:r>
    </w:p>
    <w:p w14:paraId="4DB144FC" w14:textId="77777777" w:rsidR="004957A3" w:rsidRPr="00780062" w:rsidRDefault="004957A3" w:rsidP="00BC0FD8">
      <w:pPr>
        <w:numPr>
          <w:ilvl w:val="1"/>
          <w:numId w:val="33"/>
        </w:numPr>
        <w:ind w:left="709"/>
        <w:rPr>
          <w:rFonts w:cs="Tahoma"/>
          <w:szCs w:val="20"/>
        </w:rPr>
      </w:pPr>
      <w:r>
        <w:rPr>
          <w:rFonts w:cs="Tahoma"/>
          <w:szCs w:val="20"/>
        </w:rPr>
        <w:t>Daar waar mogelijk wordt geprobeerd te carpoolen.</w:t>
      </w:r>
    </w:p>
    <w:p w14:paraId="24B068EA" w14:textId="77777777" w:rsidR="00BC0FD8" w:rsidRPr="00780062" w:rsidRDefault="00BC0FD8" w:rsidP="00BC0FD8">
      <w:pPr>
        <w:rPr>
          <w:rFonts w:cs="Tahoma"/>
          <w:szCs w:val="20"/>
        </w:rPr>
      </w:pPr>
    </w:p>
    <w:p w14:paraId="1EB5AC08" w14:textId="77777777" w:rsidR="00BC0FD8" w:rsidRPr="00780062" w:rsidRDefault="00BC0FD8" w:rsidP="00BC0FD8">
      <w:pPr>
        <w:rPr>
          <w:rFonts w:cs="Tahoma"/>
          <w:szCs w:val="20"/>
        </w:rPr>
      </w:pPr>
      <w:r w:rsidRPr="00780062">
        <w:rPr>
          <w:rFonts w:cs="Tahoma"/>
          <w:szCs w:val="20"/>
        </w:rPr>
        <w:t>Om zaken met betrekking tot verbruik beter inzichtelijk te maken worden de adviezen vanuit de interne energie audit opgevolgd. De volgende KPI/EPI zijn in 201</w:t>
      </w:r>
      <w:r w:rsidR="00322B1B">
        <w:rPr>
          <w:rFonts w:cs="Tahoma"/>
          <w:szCs w:val="20"/>
        </w:rPr>
        <w:t>5</w:t>
      </w:r>
      <w:r w:rsidRPr="00780062">
        <w:rPr>
          <w:rFonts w:cs="Tahoma"/>
          <w:szCs w:val="20"/>
        </w:rPr>
        <w:t xml:space="preserve"> ingevoerd:</w:t>
      </w:r>
    </w:p>
    <w:p w14:paraId="3A956C46" w14:textId="77777777" w:rsidR="00BC0FD8" w:rsidRPr="00780062" w:rsidRDefault="00BC0FD8" w:rsidP="00BC0FD8">
      <w:pPr>
        <w:numPr>
          <w:ilvl w:val="0"/>
          <w:numId w:val="34"/>
        </w:numPr>
        <w:rPr>
          <w:rFonts w:cs="Tahoma"/>
          <w:szCs w:val="20"/>
        </w:rPr>
      </w:pPr>
      <w:r w:rsidRPr="00780062">
        <w:rPr>
          <w:rFonts w:cs="Tahoma"/>
          <w:szCs w:val="20"/>
        </w:rPr>
        <w:t>Voor de kantoren en gebouwen</w:t>
      </w:r>
      <w:r>
        <w:rPr>
          <w:rFonts w:cs="Tahoma"/>
          <w:szCs w:val="20"/>
        </w:rPr>
        <w:t>:</w:t>
      </w:r>
    </w:p>
    <w:p w14:paraId="11678A35" w14:textId="77777777" w:rsidR="00BC0FD8" w:rsidRPr="00780062" w:rsidRDefault="00BC0FD8" w:rsidP="00BC0FD8">
      <w:pPr>
        <w:numPr>
          <w:ilvl w:val="1"/>
          <w:numId w:val="34"/>
        </w:numPr>
        <w:rPr>
          <w:rFonts w:cs="Tahoma"/>
          <w:szCs w:val="20"/>
        </w:rPr>
      </w:pPr>
      <w:r w:rsidRPr="00780062">
        <w:rPr>
          <w:rFonts w:cs="Tahoma"/>
          <w:szCs w:val="20"/>
        </w:rPr>
        <w:t>Electra verbruik per medewerker</w:t>
      </w:r>
      <w:r>
        <w:rPr>
          <w:rFonts w:cs="Tahoma"/>
          <w:szCs w:val="20"/>
        </w:rPr>
        <w:t>;</w:t>
      </w:r>
    </w:p>
    <w:p w14:paraId="4C2DBF63" w14:textId="77777777" w:rsidR="00BC0FD8" w:rsidRPr="00780062" w:rsidRDefault="00BC0FD8" w:rsidP="00BC0FD8">
      <w:pPr>
        <w:numPr>
          <w:ilvl w:val="1"/>
          <w:numId w:val="34"/>
        </w:numPr>
        <w:rPr>
          <w:rFonts w:cs="Tahoma"/>
          <w:szCs w:val="20"/>
        </w:rPr>
      </w:pPr>
      <w:r w:rsidRPr="00780062">
        <w:rPr>
          <w:rFonts w:cs="Tahoma"/>
          <w:szCs w:val="20"/>
        </w:rPr>
        <w:t>Gasverbruik per medewerker</w:t>
      </w:r>
      <w:r>
        <w:rPr>
          <w:rFonts w:cs="Tahoma"/>
          <w:szCs w:val="20"/>
        </w:rPr>
        <w:t>.</w:t>
      </w:r>
    </w:p>
    <w:p w14:paraId="12141248" w14:textId="77777777" w:rsidR="00BC0FD8" w:rsidRPr="00780062" w:rsidRDefault="00BC0FD8" w:rsidP="00BC0FD8">
      <w:pPr>
        <w:numPr>
          <w:ilvl w:val="0"/>
          <w:numId w:val="34"/>
        </w:numPr>
        <w:rPr>
          <w:rFonts w:cs="Tahoma"/>
          <w:szCs w:val="20"/>
        </w:rPr>
      </w:pPr>
      <w:r w:rsidRPr="00780062">
        <w:rPr>
          <w:rFonts w:cs="Tahoma"/>
          <w:szCs w:val="20"/>
        </w:rPr>
        <w:t>Voor het wagenpark</w:t>
      </w:r>
      <w:r>
        <w:rPr>
          <w:rFonts w:cs="Tahoma"/>
          <w:szCs w:val="20"/>
        </w:rPr>
        <w:t>:</w:t>
      </w:r>
    </w:p>
    <w:p w14:paraId="270E1B6A" w14:textId="77777777" w:rsidR="00BC0FD8" w:rsidRDefault="00BC0FD8" w:rsidP="00BC0FD8">
      <w:pPr>
        <w:numPr>
          <w:ilvl w:val="1"/>
          <w:numId w:val="34"/>
        </w:numPr>
        <w:rPr>
          <w:rFonts w:cs="Tahoma"/>
          <w:szCs w:val="20"/>
        </w:rPr>
      </w:pPr>
      <w:r w:rsidRPr="00780062">
        <w:rPr>
          <w:rFonts w:cs="Tahoma"/>
          <w:szCs w:val="20"/>
        </w:rPr>
        <w:t xml:space="preserve">Overzicht </w:t>
      </w:r>
      <w:r w:rsidR="004957A3">
        <w:rPr>
          <w:rFonts w:cs="Tahoma"/>
          <w:szCs w:val="20"/>
        </w:rPr>
        <w:t>verbruik per vrachtwagen</w:t>
      </w:r>
      <w:r w:rsidR="000566C2">
        <w:rPr>
          <w:rFonts w:cs="Tahoma"/>
          <w:szCs w:val="20"/>
        </w:rPr>
        <w:t xml:space="preserve"> per Km</w:t>
      </w:r>
    </w:p>
    <w:p w14:paraId="633E8161" w14:textId="77777777" w:rsidR="000566C2" w:rsidRDefault="000566C2" w:rsidP="00BC0FD8">
      <w:pPr>
        <w:numPr>
          <w:ilvl w:val="1"/>
          <w:numId w:val="34"/>
        </w:numPr>
        <w:rPr>
          <w:rFonts w:cs="Tahoma"/>
          <w:szCs w:val="20"/>
        </w:rPr>
      </w:pPr>
      <w:r>
        <w:rPr>
          <w:rFonts w:cs="Tahoma"/>
          <w:szCs w:val="20"/>
        </w:rPr>
        <w:t>Gemiddeld uur verbruik over totale machinepark grondverzet</w:t>
      </w:r>
    </w:p>
    <w:p w14:paraId="6FF65834" w14:textId="77777777" w:rsidR="000566C2" w:rsidRPr="00780062" w:rsidRDefault="000566C2" w:rsidP="00BC0FD8">
      <w:pPr>
        <w:numPr>
          <w:ilvl w:val="1"/>
          <w:numId w:val="34"/>
        </w:numPr>
        <w:rPr>
          <w:rFonts w:cs="Tahoma"/>
          <w:szCs w:val="20"/>
        </w:rPr>
      </w:pPr>
      <w:r>
        <w:rPr>
          <w:rFonts w:cs="Tahoma"/>
          <w:szCs w:val="20"/>
        </w:rPr>
        <w:t>Personenwagens per Km.</w:t>
      </w:r>
    </w:p>
    <w:p w14:paraId="58A2A74B" w14:textId="77777777" w:rsidR="0079438D" w:rsidRDefault="0079438D" w:rsidP="0079438D">
      <w:pPr>
        <w:rPr>
          <w:rFonts w:cs="Tahoma"/>
          <w:b/>
          <w:szCs w:val="20"/>
        </w:rPr>
      </w:pPr>
      <w:r>
        <w:rPr>
          <w:rFonts w:cs="Tahoma"/>
          <w:b/>
          <w:szCs w:val="20"/>
        </w:rPr>
        <w:br w:type="page"/>
      </w:r>
    </w:p>
    <w:p w14:paraId="72F8D15E" w14:textId="77777777" w:rsidR="0079438D" w:rsidRPr="00780062" w:rsidRDefault="0079438D" w:rsidP="0079438D">
      <w:pPr>
        <w:rPr>
          <w:rFonts w:cs="Tahoma"/>
          <w:b/>
          <w:szCs w:val="20"/>
        </w:rPr>
      </w:pPr>
      <w:r w:rsidRPr="00780062">
        <w:rPr>
          <w:rFonts w:cs="Tahoma"/>
          <w:b/>
          <w:szCs w:val="20"/>
        </w:rPr>
        <w:lastRenderedPageBreak/>
        <w:t>Reductiedoelstellingen en voortgang reductieprogramma</w:t>
      </w:r>
    </w:p>
    <w:p w14:paraId="0ED38C04" w14:textId="18107842" w:rsidR="00314786" w:rsidRPr="00D95722" w:rsidRDefault="00314786" w:rsidP="00314786">
      <w:pPr>
        <w:rPr>
          <w:bCs/>
        </w:rPr>
      </w:pPr>
      <w:bookmarkStart w:id="1" w:name="_Hlk127438161"/>
      <w:r w:rsidRPr="00D95722">
        <w:rPr>
          <w:bCs/>
        </w:rPr>
        <w:t xml:space="preserve">Voor de periode 2022 tot en met 2025 heeft Dunnewind Groep als algehele doelstelling de CO2-uitstoot in scope 1 en 2 in </w:t>
      </w:r>
      <w:r>
        <w:rPr>
          <w:bCs/>
        </w:rPr>
        <w:t>2025</w:t>
      </w:r>
      <w:r w:rsidRPr="00D95722">
        <w:rPr>
          <w:bCs/>
        </w:rPr>
        <w:t xml:space="preserve"> met 3% te verminderen, t.o.v. referentiejaar 2021. Dit zou neer komen om een 90 ton te verminderen. Om de doelstelling te kunnen bewaken en analyseren is deze gerelateerd aan het aantal ton emissie ten opzichte van de omzet in miljoen €. </w:t>
      </w:r>
    </w:p>
    <w:p w14:paraId="64AF2A5A" w14:textId="77777777" w:rsidR="00314786" w:rsidRDefault="00314786" w:rsidP="00314786">
      <w:pPr>
        <w:rPr>
          <w:bCs/>
        </w:rPr>
      </w:pPr>
      <w:r w:rsidRPr="00D95722">
        <w:rPr>
          <w:bCs/>
        </w:rPr>
        <w:t>De doelstelling is per bedrijf als volgt uitgewerkt in absolute getallen:</w:t>
      </w:r>
    </w:p>
    <w:p w14:paraId="2EF8A1AD" w14:textId="77777777" w:rsidR="00314786" w:rsidRDefault="00314786" w:rsidP="00314786">
      <w:pPr>
        <w:rPr>
          <w:bCs/>
        </w:rPr>
      </w:pPr>
    </w:p>
    <w:p w14:paraId="135F41AB" w14:textId="77777777" w:rsidR="00314786" w:rsidRDefault="00314786" w:rsidP="00314786">
      <w:pPr>
        <w:pStyle w:val="Kop2"/>
        <w:numPr>
          <w:ilvl w:val="0"/>
          <w:numId w:val="0"/>
        </w:numPr>
        <w:ind w:left="-23"/>
      </w:pPr>
      <w:r>
        <w:tab/>
      </w:r>
    </w:p>
    <w:tbl>
      <w:tblPr>
        <w:tblW w:w="5080" w:type="dxa"/>
        <w:jc w:val="center"/>
        <w:tblCellMar>
          <w:left w:w="70" w:type="dxa"/>
          <w:right w:w="70" w:type="dxa"/>
        </w:tblCellMar>
        <w:tblLook w:val="04A0" w:firstRow="1" w:lastRow="0" w:firstColumn="1" w:lastColumn="0" w:noHBand="0" w:noVBand="1"/>
      </w:tblPr>
      <w:tblGrid>
        <w:gridCol w:w="2200"/>
        <w:gridCol w:w="1026"/>
        <w:gridCol w:w="1026"/>
        <w:gridCol w:w="1053"/>
      </w:tblGrid>
      <w:tr w:rsidR="00314786" w:rsidRPr="009D10A4" w14:paraId="54EE9890" w14:textId="77777777" w:rsidTr="00CE347A">
        <w:trPr>
          <w:trHeight w:val="285"/>
          <w:jc w:val="center"/>
        </w:trPr>
        <w:tc>
          <w:tcPr>
            <w:tcW w:w="2200" w:type="dxa"/>
            <w:tcBorders>
              <w:top w:val="nil"/>
              <w:left w:val="nil"/>
              <w:bottom w:val="nil"/>
              <w:right w:val="nil"/>
            </w:tcBorders>
            <w:shd w:val="clear" w:color="auto" w:fill="auto"/>
            <w:noWrap/>
            <w:vAlign w:val="bottom"/>
            <w:hideMark/>
          </w:tcPr>
          <w:p w14:paraId="4866EC1A" w14:textId="77777777" w:rsidR="00314786" w:rsidRPr="009D10A4" w:rsidRDefault="00314786" w:rsidP="00CE347A">
            <w:pPr>
              <w:rPr>
                <w:rFonts w:cs="Tahoma"/>
                <w:szCs w:val="20"/>
              </w:rPr>
            </w:pPr>
            <w:r>
              <w:rPr>
                <w:rFonts w:cs="Tahoma"/>
                <w:szCs w:val="20"/>
              </w:rPr>
              <w:t>Referentiejaar 2021</w:t>
            </w:r>
          </w:p>
        </w:tc>
        <w:tc>
          <w:tcPr>
            <w:tcW w:w="2880"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F7C7704" w14:textId="77777777" w:rsidR="00314786" w:rsidRPr="009D10A4" w:rsidRDefault="00314786" w:rsidP="00CE347A">
            <w:pPr>
              <w:jc w:val="center"/>
              <w:rPr>
                <w:rFonts w:cs="Tahoma"/>
                <w:b/>
                <w:bCs/>
                <w:szCs w:val="20"/>
              </w:rPr>
            </w:pPr>
            <w:r w:rsidRPr="009D10A4">
              <w:rPr>
                <w:rFonts w:cs="Tahoma"/>
                <w:b/>
                <w:bCs/>
                <w:szCs w:val="20"/>
              </w:rPr>
              <w:t>Uitstoot CO</w:t>
            </w:r>
            <w:r w:rsidRPr="009D10A4">
              <w:rPr>
                <w:rFonts w:cs="Tahoma"/>
                <w:b/>
                <w:bCs/>
                <w:szCs w:val="20"/>
                <w:vertAlign w:val="subscript"/>
              </w:rPr>
              <w:t xml:space="preserve">2 </w:t>
            </w:r>
            <w:r w:rsidRPr="009D10A4">
              <w:rPr>
                <w:rFonts w:cs="Tahoma"/>
                <w:b/>
                <w:bCs/>
                <w:szCs w:val="20"/>
              </w:rPr>
              <w:t>[ton]</w:t>
            </w:r>
          </w:p>
        </w:tc>
      </w:tr>
      <w:tr w:rsidR="00314786" w:rsidRPr="009D10A4" w14:paraId="44749992" w14:textId="77777777" w:rsidTr="00CE347A">
        <w:trPr>
          <w:trHeight w:val="255"/>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FAA6C" w14:textId="77777777" w:rsidR="00314786" w:rsidRPr="009D10A4" w:rsidRDefault="00314786" w:rsidP="00CE347A">
            <w:pPr>
              <w:rPr>
                <w:rFonts w:cs="Tahoma"/>
                <w:b/>
                <w:bCs/>
                <w:szCs w:val="20"/>
              </w:rPr>
            </w:pPr>
            <w:r w:rsidRPr="009D10A4">
              <w:rPr>
                <w:rFonts w:cs="Tahoma"/>
                <w:b/>
                <w:bCs/>
                <w:szCs w:val="20"/>
              </w:rPr>
              <w:t>Bedrijf</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5119D078" w14:textId="77777777" w:rsidR="00314786" w:rsidRPr="009D10A4" w:rsidRDefault="00314786" w:rsidP="00CE347A">
            <w:pPr>
              <w:rPr>
                <w:rFonts w:cs="Tahoma"/>
                <w:b/>
                <w:bCs/>
                <w:szCs w:val="20"/>
              </w:rPr>
            </w:pPr>
            <w:r w:rsidRPr="009D10A4">
              <w:rPr>
                <w:rFonts w:cs="Tahoma"/>
                <w:b/>
                <w:bCs/>
                <w:szCs w:val="20"/>
              </w:rPr>
              <w:t>Scope 1</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665F6043" w14:textId="77777777" w:rsidR="00314786" w:rsidRPr="009D10A4" w:rsidRDefault="00314786" w:rsidP="00CE347A">
            <w:pPr>
              <w:rPr>
                <w:rFonts w:cs="Tahoma"/>
                <w:b/>
                <w:bCs/>
                <w:szCs w:val="20"/>
              </w:rPr>
            </w:pPr>
            <w:r w:rsidRPr="009D10A4">
              <w:rPr>
                <w:rFonts w:cs="Tahoma"/>
                <w:b/>
                <w:bCs/>
                <w:szCs w:val="20"/>
              </w:rPr>
              <w:t>Scope 2</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73FCCDEB" w14:textId="77777777" w:rsidR="00314786" w:rsidRPr="009D10A4" w:rsidRDefault="00314786" w:rsidP="00CE347A">
            <w:pPr>
              <w:rPr>
                <w:rFonts w:cs="Tahoma"/>
                <w:b/>
                <w:bCs/>
                <w:szCs w:val="20"/>
              </w:rPr>
            </w:pPr>
            <w:r w:rsidRPr="009D10A4">
              <w:rPr>
                <w:rFonts w:cs="Tahoma"/>
                <w:b/>
                <w:bCs/>
                <w:szCs w:val="20"/>
              </w:rPr>
              <w:t>Totaal</w:t>
            </w:r>
          </w:p>
        </w:tc>
      </w:tr>
      <w:tr w:rsidR="00314786" w:rsidRPr="009D10A4" w14:paraId="735724D0" w14:textId="77777777" w:rsidTr="00CE347A">
        <w:trPr>
          <w:trHeight w:val="255"/>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83450C7" w14:textId="77777777" w:rsidR="00314786" w:rsidRPr="009D10A4" w:rsidRDefault="00314786" w:rsidP="00CE347A">
            <w:pPr>
              <w:rPr>
                <w:rFonts w:cs="Tahoma"/>
                <w:szCs w:val="20"/>
              </w:rPr>
            </w:pPr>
            <w:r w:rsidRPr="009D10A4">
              <w:rPr>
                <w:rFonts w:cs="Tahoma"/>
                <w:szCs w:val="20"/>
              </w:rPr>
              <w:t>DGS</w:t>
            </w:r>
          </w:p>
        </w:tc>
        <w:tc>
          <w:tcPr>
            <w:tcW w:w="1026" w:type="dxa"/>
            <w:tcBorders>
              <w:top w:val="nil"/>
              <w:left w:val="nil"/>
              <w:bottom w:val="single" w:sz="4" w:space="0" w:color="auto"/>
              <w:right w:val="single" w:sz="4" w:space="0" w:color="auto"/>
            </w:tcBorders>
            <w:shd w:val="clear" w:color="auto" w:fill="auto"/>
            <w:noWrap/>
            <w:hideMark/>
          </w:tcPr>
          <w:p w14:paraId="1A0BBADC" w14:textId="77777777" w:rsidR="00314786" w:rsidRPr="00480E2B" w:rsidRDefault="00314786" w:rsidP="00CE347A">
            <w:pPr>
              <w:jc w:val="right"/>
            </w:pPr>
            <w:r>
              <w:t>342</w:t>
            </w:r>
          </w:p>
        </w:tc>
        <w:tc>
          <w:tcPr>
            <w:tcW w:w="1026" w:type="dxa"/>
            <w:tcBorders>
              <w:top w:val="nil"/>
              <w:left w:val="nil"/>
              <w:bottom w:val="single" w:sz="4" w:space="0" w:color="auto"/>
              <w:right w:val="single" w:sz="4" w:space="0" w:color="auto"/>
            </w:tcBorders>
            <w:shd w:val="clear" w:color="auto" w:fill="auto"/>
            <w:noWrap/>
            <w:vAlign w:val="bottom"/>
            <w:hideMark/>
          </w:tcPr>
          <w:p w14:paraId="4F0C5839" w14:textId="77777777" w:rsidR="00314786" w:rsidRPr="009D10A4" w:rsidRDefault="00314786" w:rsidP="00CE347A">
            <w:pPr>
              <w:jc w:val="right"/>
              <w:rPr>
                <w:rFonts w:cs="Tahoma"/>
                <w:szCs w:val="20"/>
              </w:rPr>
            </w:pPr>
            <w:r w:rsidRPr="009D10A4">
              <w:rPr>
                <w:rFonts w:cs="Tahoma"/>
                <w:szCs w:val="20"/>
              </w:rPr>
              <w:t>0</w:t>
            </w:r>
          </w:p>
        </w:tc>
        <w:tc>
          <w:tcPr>
            <w:tcW w:w="828" w:type="dxa"/>
            <w:tcBorders>
              <w:top w:val="nil"/>
              <w:left w:val="nil"/>
              <w:bottom w:val="single" w:sz="4" w:space="0" w:color="auto"/>
              <w:right w:val="single" w:sz="4" w:space="0" w:color="auto"/>
            </w:tcBorders>
            <w:shd w:val="clear" w:color="auto" w:fill="auto"/>
            <w:noWrap/>
            <w:hideMark/>
          </w:tcPr>
          <w:p w14:paraId="27A1556E" w14:textId="77777777" w:rsidR="00314786" w:rsidRPr="00BF125B" w:rsidRDefault="00314786" w:rsidP="00CE347A">
            <w:pPr>
              <w:jc w:val="right"/>
            </w:pPr>
            <w:r>
              <w:t>342</w:t>
            </w:r>
          </w:p>
        </w:tc>
      </w:tr>
      <w:tr w:rsidR="00314786" w:rsidRPr="009D10A4" w14:paraId="12AE8D8B" w14:textId="77777777" w:rsidTr="00CE347A">
        <w:trPr>
          <w:trHeight w:val="255"/>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12C472E" w14:textId="77777777" w:rsidR="00314786" w:rsidRPr="009D10A4" w:rsidRDefault="00314786" w:rsidP="00CE347A">
            <w:pPr>
              <w:rPr>
                <w:rFonts w:cs="Tahoma"/>
                <w:szCs w:val="20"/>
              </w:rPr>
            </w:pPr>
            <w:r w:rsidRPr="009D10A4">
              <w:rPr>
                <w:rFonts w:cs="Tahoma"/>
                <w:szCs w:val="20"/>
              </w:rPr>
              <w:t>NONAK</w:t>
            </w:r>
          </w:p>
        </w:tc>
        <w:tc>
          <w:tcPr>
            <w:tcW w:w="1026" w:type="dxa"/>
            <w:tcBorders>
              <w:top w:val="nil"/>
              <w:left w:val="nil"/>
              <w:bottom w:val="single" w:sz="4" w:space="0" w:color="auto"/>
              <w:right w:val="single" w:sz="4" w:space="0" w:color="auto"/>
            </w:tcBorders>
            <w:shd w:val="clear" w:color="auto" w:fill="auto"/>
            <w:noWrap/>
            <w:hideMark/>
          </w:tcPr>
          <w:p w14:paraId="4AB3A739" w14:textId="77777777" w:rsidR="00314786" w:rsidRPr="00480E2B" w:rsidRDefault="00314786" w:rsidP="00CE347A">
            <w:pPr>
              <w:jc w:val="right"/>
            </w:pPr>
            <w:r>
              <w:t>595</w:t>
            </w:r>
          </w:p>
        </w:tc>
        <w:tc>
          <w:tcPr>
            <w:tcW w:w="1026" w:type="dxa"/>
            <w:tcBorders>
              <w:top w:val="nil"/>
              <w:left w:val="nil"/>
              <w:bottom w:val="single" w:sz="4" w:space="0" w:color="auto"/>
              <w:right w:val="single" w:sz="4" w:space="0" w:color="auto"/>
            </w:tcBorders>
            <w:shd w:val="clear" w:color="auto" w:fill="auto"/>
            <w:noWrap/>
            <w:vAlign w:val="bottom"/>
            <w:hideMark/>
          </w:tcPr>
          <w:p w14:paraId="692304C1" w14:textId="77777777" w:rsidR="00314786" w:rsidRPr="009D10A4" w:rsidRDefault="00314786" w:rsidP="00CE347A">
            <w:pPr>
              <w:jc w:val="right"/>
              <w:rPr>
                <w:rFonts w:cs="Tahoma"/>
                <w:szCs w:val="20"/>
              </w:rPr>
            </w:pPr>
            <w:r>
              <w:rPr>
                <w:rFonts w:cs="Tahoma"/>
                <w:szCs w:val="20"/>
              </w:rPr>
              <w:t>0</w:t>
            </w:r>
          </w:p>
        </w:tc>
        <w:tc>
          <w:tcPr>
            <w:tcW w:w="828" w:type="dxa"/>
            <w:tcBorders>
              <w:top w:val="nil"/>
              <w:left w:val="nil"/>
              <w:bottom w:val="single" w:sz="4" w:space="0" w:color="auto"/>
              <w:right w:val="single" w:sz="4" w:space="0" w:color="auto"/>
            </w:tcBorders>
            <w:shd w:val="clear" w:color="auto" w:fill="auto"/>
            <w:noWrap/>
            <w:hideMark/>
          </w:tcPr>
          <w:p w14:paraId="7F7A5227" w14:textId="77777777" w:rsidR="00314786" w:rsidRPr="00BF125B" w:rsidRDefault="00314786" w:rsidP="00CE347A">
            <w:pPr>
              <w:jc w:val="right"/>
            </w:pPr>
            <w:r>
              <w:t>595</w:t>
            </w:r>
          </w:p>
        </w:tc>
      </w:tr>
      <w:tr w:rsidR="00314786" w:rsidRPr="009D10A4" w14:paraId="4B6C3A55" w14:textId="77777777" w:rsidTr="00CE347A">
        <w:trPr>
          <w:trHeight w:val="27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D78CC36" w14:textId="77777777" w:rsidR="00314786" w:rsidRPr="009D10A4" w:rsidRDefault="00314786" w:rsidP="00CE347A">
            <w:pPr>
              <w:rPr>
                <w:rFonts w:cs="Tahoma"/>
                <w:szCs w:val="20"/>
              </w:rPr>
            </w:pPr>
            <w:proofErr w:type="spellStart"/>
            <w:r w:rsidRPr="009D10A4">
              <w:rPr>
                <w:rFonts w:cs="Tahoma"/>
                <w:szCs w:val="20"/>
              </w:rPr>
              <w:t>DéGé</w:t>
            </w:r>
            <w:proofErr w:type="spellEnd"/>
          </w:p>
        </w:tc>
        <w:tc>
          <w:tcPr>
            <w:tcW w:w="1026" w:type="dxa"/>
            <w:tcBorders>
              <w:top w:val="single" w:sz="4" w:space="0" w:color="auto"/>
              <w:left w:val="nil"/>
              <w:bottom w:val="single" w:sz="4" w:space="0" w:color="auto"/>
              <w:right w:val="single" w:sz="4" w:space="0" w:color="auto"/>
            </w:tcBorders>
            <w:shd w:val="clear" w:color="auto" w:fill="auto"/>
            <w:noWrap/>
            <w:hideMark/>
          </w:tcPr>
          <w:p w14:paraId="2E3F0EBB" w14:textId="77777777" w:rsidR="00314786" w:rsidRPr="00480E2B" w:rsidRDefault="00314786" w:rsidP="00CE347A">
            <w:pPr>
              <w:jc w:val="right"/>
            </w:pPr>
            <w:r w:rsidRPr="00480E2B">
              <w:t>2.</w:t>
            </w:r>
            <w:r>
              <w:t>047</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4424F0FA" w14:textId="77777777" w:rsidR="00314786" w:rsidRPr="009B59B4" w:rsidRDefault="00314786" w:rsidP="00CE347A">
            <w:pPr>
              <w:jc w:val="right"/>
            </w:pPr>
            <w:r w:rsidRPr="009B59B4">
              <w:t>0</w:t>
            </w:r>
          </w:p>
        </w:tc>
        <w:tc>
          <w:tcPr>
            <w:tcW w:w="828" w:type="dxa"/>
            <w:tcBorders>
              <w:top w:val="single" w:sz="4" w:space="0" w:color="auto"/>
              <w:left w:val="nil"/>
              <w:bottom w:val="single" w:sz="4" w:space="0" w:color="auto"/>
              <w:right w:val="single" w:sz="4" w:space="0" w:color="auto"/>
            </w:tcBorders>
            <w:shd w:val="clear" w:color="auto" w:fill="auto"/>
            <w:noWrap/>
            <w:hideMark/>
          </w:tcPr>
          <w:p w14:paraId="583D86E1" w14:textId="77777777" w:rsidR="00314786" w:rsidRDefault="00314786" w:rsidP="00CE347A">
            <w:pPr>
              <w:jc w:val="right"/>
            </w:pPr>
            <w:r w:rsidRPr="00480E2B">
              <w:t>2.</w:t>
            </w:r>
            <w:r>
              <w:t>047</w:t>
            </w:r>
          </w:p>
        </w:tc>
      </w:tr>
      <w:tr w:rsidR="00314786" w:rsidRPr="009D10A4" w14:paraId="2DE53592" w14:textId="77777777" w:rsidTr="00CE347A">
        <w:trPr>
          <w:trHeight w:val="270"/>
          <w:jc w:val="center"/>
        </w:trPr>
        <w:tc>
          <w:tcPr>
            <w:tcW w:w="2200" w:type="dxa"/>
            <w:tcBorders>
              <w:top w:val="nil"/>
              <w:left w:val="single" w:sz="4" w:space="0" w:color="auto"/>
              <w:bottom w:val="single" w:sz="4" w:space="0" w:color="auto"/>
              <w:right w:val="single" w:sz="4" w:space="0" w:color="auto"/>
            </w:tcBorders>
            <w:shd w:val="clear" w:color="auto" w:fill="auto"/>
            <w:noWrap/>
            <w:vAlign w:val="bottom"/>
          </w:tcPr>
          <w:p w14:paraId="1206AB7E" w14:textId="77777777" w:rsidR="00314786" w:rsidRPr="009D10A4" w:rsidRDefault="00314786" w:rsidP="00CE347A">
            <w:pPr>
              <w:rPr>
                <w:rFonts w:cs="Tahoma"/>
                <w:szCs w:val="20"/>
              </w:rPr>
            </w:pPr>
            <w:r>
              <w:rPr>
                <w:rFonts w:cs="Tahoma"/>
                <w:szCs w:val="20"/>
              </w:rPr>
              <w:t>Holding</w:t>
            </w:r>
          </w:p>
        </w:tc>
        <w:tc>
          <w:tcPr>
            <w:tcW w:w="1026" w:type="dxa"/>
            <w:tcBorders>
              <w:top w:val="single" w:sz="4" w:space="0" w:color="auto"/>
              <w:left w:val="nil"/>
              <w:bottom w:val="single" w:sz="4" w:space="0" w:color="auto"/>
              <w:right w:val="single" w:sz="4" w:space="0" w:color="auto"/>
            </w:tcBorders>
            <w:shd w:val="clear" w:color="auto" w:fill="auto"/>
            <w:noWrap/>
          </w:tcPr>
          <w:p w14:paraId="24EDC7BC" w14:textId="77777777" w:rsidR="00314786" w:rsidRPr="00480E2B" w:rsidRDefault="00314786" w:rsidP="00CE347A">
            <w:pPr>
              <w:jc w:val="right"/>
            </w:pPr>
            <w:r>
              <w:t>26</w:t>
            </w: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51142B4C" w14:textId="77777777" w:rsidR="00314786" w:rsidRPr="009B59B4" w:rsidRDefault="00314786" w:rsidP="00CE347A">
            <w:pPr>
              <w:jc w:val="right"/>
            </w:pPr>
            <w:r>
              <w:t>0</w:t>
            </w:r>
          </w:p>
        </w:tc>
        <w:tc>
          <w:tcPr>
            <w:tcW w:w="828" w:type="dxa"/>
            <w:tcBorders>
              <w:top w:val="single" w:sz="4" w:space="0" w:color="auto"/>
              <w:left w:val="nil"/>
              <w:bottom w:val="single" w:sz="4" w:space="0" w:color="auto"/>
              <w:right w:val="single" w:sz="4" w:space="0" w:color="auto"/>
            </w:tcBorders>
            <w:shd w:val="clear" w:color="auto" w:fill="auto"/>
            <w:noWrap/>
          </w:tcPr>
          <w:p w14:paraId="0DCDDEB3" w14:textId="77777777" w:rsidR="00314786" w:rsidRPr="00BF125B" w:rsidRDefault="00314786" w:rsidP="00CE347A">
            <w:pPr>
              <w:jc w:val="right"/>
            </w:pPr>
            <w:r>
              <w:t>26</w:t>
            </w:r>
          </w:p>
        </w:tc>
      </w:tr>
      <w:tr w:rsidR="00314786" w:rsidRPr="009D10A4" w14:paraId="6038841C" w14:textId="77777777" w:rsidTr="00CE347A">
        <w:trPr>
          <w:trHeight w:val="27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D44F2E3" w14:textId="77777777" w:rsidR="00314786" w:rsidRPr="009D10A4" w:rsidRDefault="00314786" w:rsidP="00CE347A">
            <w:pPr>
              <w:rPr>
                <w:rFonts w:cs="Tahoma"/>
                <w:b/>
                <w:bCs/>
                <w:szCs w:val="20"/>
              </w:rPr>
            </w:pPr>
            <w:r w:rsidRPr="009D10A4">
              <w:rPr>
                <w:rFonts w:cs="Tahoma"/>
                <w:b/>
                <w:bCs/>
                <w:szCs w:val="20"/>
              </w:rPr>
              <w:t>Holding totaal</w:t>
            </w:r>
          </w:p>
        </w:tc>
        <w:tc>
          <w:tcPr>
            <w:tcW w:w="1026" w:type="dxa"/>
            <w:tcBorders>
              <w:top w:val="single" w:sz="4" w:space="0" w:color="auto"/>
              <w:left w:val="nil"/>
              <w:bottom w:val="single" w:sz="4" w:space="0" w:color="auto"/>
              <w:right w:val="single" w:sz="4" w:space="0" w:color="auto"/>
            </w:tcBorders>
            <w:shd w:val="clear" w:color="auto" w:fill="auto"/>
            <w:noWrap/>
            <w:hideMark/>
          </w:tcPr>
          <w:p w14:paraId="6926C7ED" w14:textId="77777777" w:rsidR="00314786" w:rsidRPr="004B11E6" w:rsidRDefault="00314786" w:rsidP="00CE347A">
            <w:pPr>
              <w:jc w:val="right"/>
              <w:rPr>
                <w:b/>
                <w:bCs/>
              </w:rPr>
            </w:pPr>
            <w:r w:rsidRPr="004B11E6">
              <w:rPr>
                <w:b/>
                <w:bCs/>
              </w:rPr>
              <w:t>3.</w:t>
            </w:r>
            <w:r>
              <w:rPr>
                <w:b/>
                <w:bCs/>
              </w:rPr>
              <w:t>010</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0FD0CAA8" w14:textId="77777777" w:rsidR="00314786" w:rsidRPr="004B11E6" w:rsidRDefault="00314786" w:rsidP="00CE347A">
            <w:pPr>
              <w:jc w:val="right"/>
              <w:rPr>
                <w:rFonts w:cs="Tahoma"/>
                <w:b/>
                <w:bCs/>
                <w:szCs w:val="20"/>
              </w:rPr>
            </w:pPr>
            <w:r w:rsidRPr="004B11E6">
              <w:rPr>
                <w:rFonts w:cs="Tahoma"/>
                <w:b/>
                <w:bCs/>
                <w:szCs w:val="20"/>
              </w:rPr>
              <w:t>0</w:t>
            </w:r>
          </w:p>
        </w:tc>
        <w:tc>
          <w:tcPr>
            <w:tcW w:w="828" w:type="dxa"/>
            <w:tcBorders>
              <w:top w:val="single" w:sz="4" w:space="0" w:color="auto"/>
              <w:left w:val="nil"/>
              <w:bottom w:val="single" w:sz="4" w:space="0" w:color="auto"/>
              <w:right w:val="single" w:sz="4" w:space="0" w:color="auto"/>
            </w:tcBorders>
            <w:shd w:val="clear" w:color="auto" w:fill="auto"/>
            <w:noWrap/>
            <w:hideMark/>
          </w:tcPr>
          <w:p w14:paraId="57FB56A9" w14:textId="77777777" w:rsidR="00314786" w:rsidRPr="004B11E6" w:rsidRDefault="00314786" w:rsidP="00CE347A">
            <w:pPr>
              <w:jc w:val="right"/>
              <w:rPr>
                <w:b/>
                <w:bCs/>
              </w:rPr>
            </w:pPr>
            <w:r>
              <w:rPr>
                <w:b/>
                <w:bCs/>
              </w:rPr>
              <w:t>3.010</w:t>
            </w:r>
          </w:p>
        </w:tc>
      </w:tr>
      <w:bookmarkEnd w:id="1"/>
    </w:tbl>
    <w:p w14:paraId="3A615EAF" w14:textId="77777777" w:rsidR="00314786" w:rsidRDefault="00314786" w:rsidP="00314786">
      <w:pPr>
        <w:pStyle w:val="Kop2"/>
        <w:numPr>
          <w:ilvl w:val="0"/>
          <w:numId w:val="0"/>
        </w:numPr>
        <w:ind w:left="-2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1072"/>
        <w:gridCol w:w="1072"/>
        <w:gridCol w:w="1072"/>
        <w:gridCol w:w="1072"/>
        <w:gridCol w:w="1010"/>
        <w:gridCol w:w="1072"/>
        <w:gridCol w:w="1040"/>
        <w:gridCol w:w="32"/>
      </w:tblGrid>
      <w:tr w:rsidR="00AE10DE" w14:paraId="7AB1F648" w14:textId="77777777" w:rsidTr="00204A07">
        <w:trPr>
          <w:gridAfter w:val="1"/>
          <w:wAfter w:w="19" w:type="dxa"/>
          <w:jc w:val="center"/>
        </w:trPr>
        <w:tc>
          <w:tcPr>
            <w:tcW w:w="2021" w:type="dxa"/>
            <w:shd w:val="clear" w:color="auto" w:fill="auto"/>
          </w:tcPr>
          <w:p w14:paraId="25FDDC38" w14:textId="77777777" w:rsidR="00AE10DE" w:rsidRDefault="00AE10DE" w:rsidP="00204A07">
            <w:r>
              <w:t>Verloop emissie per jaar</w:t>
            </w:r>
          </w:p>
        </w:tc>
        <w:tc>
          <w:tcPr>
            <w:tcW w:w="5950" w:type="dxa"/>
            <w:gridSpan w:val="7"/>
            <w:shd w:val="clear" w:color="auto" w:fill="auto"/>
          </w:tcPr>
          <w:p w14:paraId="16F61C8C" w14:textId="77777777" w:rsidR="00AE10DE" w:rsidRPr="00686695" w:rsidRDefault="00AE10DE" w:rsidP="00204A07">
            <w:pPr>
              <w:jc w:val="center"/>
              <w:rPr>
                <w:b/>
              </w:rPr>
            </w:pPr>
            <w:r w:rsidRPr="00686695">
              <w:rPr>
                <w:b/>
              </w:rPr>
              <w:t>Uitstoot CO</w:t>
            </w:r>
            <w:r w:rsidRPr="00FF18CA">
              <w:rPr>
                <w:b/>
                <w:vertAlign w:val="subscript"/>
              </w:rPr>
              <w:t>2</w:t>
            </w:r>
            <w:r w:rsidRPr="00686695">
              <w:rPr>
                <w:b/>
              </w:rPr>
              <w:t xml:space="preserve"> [ton]</w:t>
            </w:r>
          </w:p>
        </w:tc>
      </w:tr>
      <w:tr w:rsidR="00AE10DE" w14:paraId="0D08C27F" w14:textId="77777777" w:rsidTr="00204A07">
        <w:trPr>
          <w:jc w:val="center"/>
        </w:trPr>
        <w:tc>
          <w:tcPr>
            <w:tcW w:w="2021" w:type="dxa"/>
            <w:shd w:val="clear" w:color="auto" w:fill="auto"/>
          </w:tcPr>
          <w:p w14:paraId="184216AE" w14:textId="77777777" w:rsidR="00AE10DE" w:rsidRPr="00686695" w:rsidRDefault="00AE10DE" w:rsidP="00204A07">
            <w:pPr>
              <w:rPr>
                <w:b/>
              </w:rPr>
            </w:pPr>
            <w:r w:rsidRPr="00686695">
              <w:rPr>
                <w:b/>
              </w:rPr>
              <w:t>Bedrijf</w:t>
            </w:r>
          </w:p>
        </w:tc>
        <w:tc>
          <w:tcPr>
            <w:tcW w:w="1016" w:type="dxa"/>
          </w:tcPr>
          <w:p w14:paraId="3A6CC1B1" w14:textId="77777777" w:rsidR="00AE10DE" w:rsidRDefault="00AE10DE" w:rsidP="00204A07">
            <w:pPr>
              <w:jc w:val="center"/>
            </w:pPr>
            <w:r>
              <w:t>07-2018</w:t>
            </w:r>
          </w:p>
        </w:tc>
        <w:tc>
          <w:tcPr>
            <w:tcW w:w="963" w:type="dxa"/>
          </w:tcPr>
          <w:p w14:paraId="794F6AC7" w14:textId="77777777" w:rsidR="00AE10DE" w:rsidRDefault="00AE10DE" w:rsidP="00204A07">
            <w:pPr>
              <w:jc w:val="center"/>
            </w:pPr>
            <w:r>
              <w:t>07-2019</w:t>
            </w:r>
          </w:p>
        </w:tc>
        <w:tc>
          <w:tcPr>
            <w:tcW w:w="798" w:type="dxa"/>
          </w:tcPr>
          <w:p w14:paraId="76C05F6F" w14:textId="77777777" w:rsidR="00AE10DE" w:rsidRDefault="00AE10DE" w:rsidP="00204A07">
            <w:pPr>
              <w:jc w:val="center"/>
            </w:pPr>
            <w:r>
              <w:t>07-2020</w:t>
            </w:r>
          </w:p>
        </w:tc>
        <w:tc>
          <w:tcPr>
            <w:tcW w:w="798" w:type="dxa"/>
          </w:tcPr>
          <w:p w14:paraId="4D1A0B00" w14:textId="77777777" w:rsidR="00AE10DE" w:rsidRDefault="00AE10DE" w:rsidP="00204A07">
            <w:pPr>
              <w:jc w:val="center"/>
            </w:pPr>
            <w:r>
              <w:t>07-2021*</w:t>
            </w:r>
          </w:p>
        </w:tc>
        <w:tc>
          <w:tcPr>
            <w:tcW w:w="798" w:type="dxa"/>
          </w:tcPr>
          <w:p w14:paraId="7B24EB91" w14:textId="77777777" w:rsidR="00AE10DE" w:rsidRPr="00D95722" w:rsidRDefault="00AE10DE" w:rsidP="00204A07">
            <w:pPr>
              <w:jc w:val="center"/>
            </w:pPr>
            <w:r w:rsidRPr="00D95722">
              <w:t>07-2022</w:t>
            </w:r>
          </w:p>
        </w:tc>
        <w:tc>
          <w:tcPr>
            <w:tcW w:w="798" w:type="dxa"/>
          </w:tcPr>
          <w:p w14:paraId="526E2172" w14:textId="77777777" w:rsidR="00AE10DE" w:rsidRDefault="00AE10DE" w:rsidP="00204A07">
            <w:pPr>
              <w:jc w:val="center"/>
            </w:pPr>
            <w:r>
              <w:t>07-2023</w:t>
            </w:r>
          </w:p>
        </w:tc>
        <w:tc>
          <w:tcPr>
            <w:tcW w:w="798" w:type="dxa"/>
            <w:gridSpan w:val="2"/>
          </w:tcPr>
          <w:p w14:paraId="6605F159" w14:textId="77777777" w:rsidR="00AE10DE" w:rsidRPr="00D95722" w:rsidRDefault="00AE10DE" w:rsidP="00204A07">
            <w:pPr>
              <w:jc w:val="center"/>
            </w:pPr>
            <w:r>
              <w:t>07-2024</w:t>
            </w:r>
          </w:p>
        </w:tc>
      </w:tr>
      <w:tr w:rsidR="00AE10DE" w14:paraId="7EDAD91D" w14:textId="77777777" w:rsidTr="00204A07">
        <w:trPr>
          <w:jc w:val="center"/>
        </w:trPr>
        <w:tc>
          <w:tcPr>
            <w:tcW w:w="2021" w:type="dxa"/>
            <w:shd w:val="clear" w:color="auto" w:fill="auto"/>
            <w:vAlign w:val="bottom"/>
          </w:tcPr>
          <w:p w14:paraId="241A297A" w14:textId="77777777" w:rsidR="00AE10DE" w:rsidRPr="009D10A4" w:rsidRDefault="00AE10DE" w:rsidP="00204A07">
            <w:pPr>
              <w:rPr>
                <w:rFonts w:cs="Tahoma"/>
                <w:szCs w:val="20"/>
              </w:rPr>
            </w:pPr>
            <w:r w:rsidRPr="009D10A4">
              <w:rPr>
                <w:rFonts w:cs="Tahoma"/>
                <w:szCs w:val="20"/>
              </w:rPr>
              <w:t>DGS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tcPr>
          <w:p w14:paraId="1AB5EEA9" w14:textId="77777777" w:rsidR="00AE10DE" w:rsidRDefault="00AE10DE" w:rsidP="00204A07">
            <w:pPr>
              <w:jc w:val="center"/>
              <w:rPr>
                <w:rFonts w:cs="Tahoma"/>
                <w:szCs w:val="20"/>
              </w:rPr>
            </w:pPr>
            <w:r>
              <w:rPr>
                <w:rFonts w:cs="Tahoma"/>
                <w:szCs w:val="20"/>
              </w:rPr>
              <w:t>96</w:t>
            </w:r>
          </w:p>
        </w:tc>
        <w:tc>
          <w:tcPr>
            <w:tcW w:w="963" w:type="dxa"/>
            <w:tcBorders>
              <w:top w:val="single" w:sz="4" w:space="0" w:color="auto"/>
              <w:left w:val="single" w:sz="4" w:space="0" w:color="auto"/>
              <w:bottom w:val="single" w:sz="4" w:space="0" w:color="auto"/>
              <w:right w:val="single" w:sz="4" w:space="0" w:color="auto"/>
            </w:tcBorders>
          </w:tcPr>
          <w:p w14:paraId="50918BDB" w14:textId="77777777" w:rsidR="00AE10DE" w:rsidRPr="00CA2615" w:rsidRDefault="00AE10DE" w:rsidP="00204A07">
            <w:pPr>
              <w:jc w:val="center"/>
            </w:pPr>
            <w:r w:rsidRPr="00CA2615">
              <w:t>18</w:t>
            </w:r>
            <w:r>
              <w:t>9</w:t>
            </w:r>
          </w:p>
        </w:tc>
        <w:tc>
          <w:tcPr>
            <w:tcW w:w="798" w:type="dxa"/>
            <w:tcBorders>
              <w:top w:val="single" w:sz="4" w:space="0" w:color="auto"/>
              <w:left w:val="single" w:sz="4" w:space="0" w:color="auto"/>
              <w:bottom w:val="single" w:sz="4" w:space="0" w:color="auto"/>
              <w:right w:val="single" w:sz="4" w:space="0" w:color="auto"/>
            </w:tcBorders>
          </w:tcPr>
          <w:p w14:paraId="7AAF2ED1" w14:textId="77777777" w:rsidR="00AE10DE" w:rsidRPr="00CA2615" w:rsidRDefault="00AE10DE" w:rsidP="00204A07">
            <w:pPr>
              <w:jc w:val="center"/>
            </w:pPr>
            <w:r>
              <w:t>102</w:t>
            </w:r>
          </w:p>
        </w:tc>
        <w:tc>
          <w:tcPr>
            <w:tcW w:w="798" w:type="dxa"/>
            <w:tcBorders>
              <w:top w:val="nil"/>
              <w:left w:val="nil"/>
              <w:bottom w:val="single" w:sz="4" w:space="0" w:color="auto"/>
              <w:right w:val="single" w:sz="4" w:space="0" w:color="auto"/>
            </w:tcBorders>
            <w:shd w:val="clear" w:color="auto" w:fill="auto"/>
            <w:vAlign w:val="bottom"/>
          </w:tcPr>
          <w:p w14:paraId="2DA3F519" w14:textId="77777777" w:rsidR="00AE10DE" w:rsidRDefault="00AE10DE" w:rsidP="00204A07">
            <w:pPr>
              <w:jc w:val="center"/>
            </w:pPr>
            <w:r w:rsidRPr="00E47E7F">
              <w:rPr>
                <w:rFonts w:cs="Tahoma"/>
                <w:szCs w:val="20"/>
              </w:rPr>
              <w:t>160</w:t>
            </w:r>
          </w:p>
        </w:tc>
        <w:tc>
          <w:tcPr>
            <w:tcW w:w="798" w:type="dxa"/>
            <w:tcBorders>
              <w:top w:val="nil"/>
              <w:left w:val="nil"/>
              <w:bottom w:val="single" w:sz="4" w:space="0" w:color="auto"/>
              <w:right w:val="single" w:sz="4" w:space="0" w:color="auto"/>
            </w:tcBorders>
          </w:tcPr>
          <w:p w14:paraId="05FE8C96" w14:textId="77777777" w:rsidR="00AE10DE" w:rsidRPr="00D95722" w:rsidRDefault="00AE10DE" w:rsidP="00204A07">
            <w:pPr>
              <w:jc w:val="center"/>
              <w:rPr>
                <w:rFonts w:cs="Tahoma"/>
                <w:szCs w:val="20"/>
              </w:rPr>
            </w:pPr>
            <w:r w:rsidRPr="00D95722">
              <w:rPr>
                <w:rFonts w:cs="Tahoma"/>
                <w:szCs w:val="20"/>
              </w:rPr>
              <w:t>162</w:t>
            </w:r>
          </w:p>
        </w:tc>
        <w:tc>
          <w:tcPr>
            <w:tcW w:w="798" w:type="dxa"/>
            <w:tcBorders>
              <w:top w:val="single" w:sz="4" w:space="0" w:color="auto"/>
              <w:left w:val="single" w:sz="4" w:space="0" w:color="auto"/>
              <w:bottom w:val="single" w:sz="4" w:space="0" w:color="auto"/>
              <w:right w:val="single" w:sz="4" w:space="0" w:color="auto"/>
            </w:tcBorders>
            <w:shd w:val="clear" w:color="auto" w:fill="auto"/>
            <w:vAlign w:val="bottom"/>
          </w:tcPr>
          <w:p w14:paraId="11641B6E" w14:textId="77777777" w:rsidR="00AE10DE" w:rsidRDefault="00AE10DE" w:rsidP="00204A07">
            <w:pPr>
              <w:jc w:val="center"/>
              <w:rPr>
                <w:rFonts w:cs="Tahoma"/>
                <w:szCs w:val="20"/>
              </w:rPr>
            </w:pPr>
            <w:r>
              <w:rPr>
                <w:rFonts w:cs="Tahoma"/>
                <w:szCs w:val="20"/>
              </w:rPr>
              <w:t>91</w:t>
            </w:r>
          </w:p>
        </w:tc>
        <w:tc>
          <w:tcPr>
            <w:tcW w:w="798" w:type="dxa"/>
            <w:gridSpan w:val="2"/>
            <w:tcBorders>
              <w:top w:val="nil"/>
              <w:left w:val="nil"/>
              <w:bottom w:val="single" w:sz="4" w:space="0" w:color="auto"/>
              <w:right w:val="single" w:sz="4" w:space="0" w:color="auto"/>
            </w:tcBorders>
            <w:shd w:val="clear" w:color="auto" w:fill="auto"/>
            <w:vAlign w:val="bottom"/>
          </w:tcPr>
          <w:p w14:paraId="487D02A2" w14:textId="77777777" w:rsidR="00AE10DE" w:rsidRPr="00D95722" w:rsidRDefault="00AE10DE" w:rsidP="00204A07">
            <w:pPr>
              <w:jc w:val="center"/>
              <w:rPr>
                <w:rFonts w:cs="Tahoma"/>
                <w:szCs w:val="20"/>
              </w:rPr>
            </w:pPr>
            <w:r w:rsidRPr="007F5862">
              <w:rPr>
                <w:rFonts w:cs="Tahoma"/>
                <w:szCs w:val="20"/>
              </w:rPr>
              <w:t>148</w:t>
            </w:r>
          </w:p>
        </w:tc>
      </w:tr>
      <w:tr w:rsidR="00AE10DE" w14:paraId="3E371C0B" w14:textId="77777777" w:rsidTr="00204A07">
        <w:trPr>
          <w:jc w:val="center"/>
        </w:trPr>
        <w:tc>
          <w:tcPr>
            <w:tcW w:w="2021" w:type="dxa"/>
            <w:shd w:val="clear" w:color="auto" w:fill="auto"/>
            <w:vAlign w:val="bottom"/>
          </w:tcPr>
          <w:p w14:paraId="2CC82CB1" w14:textId="77777777" w:rsidR="00AE10DE" w:rsidRPr="009D10A4" w:rsidRDefault="00AE10DE" w:rsidP="00204A07">
            <w:pPr>
              <w:rPr>
                <w:rFonts w:cs="Tahoma"/>
                <w:szCs w:val="20"/>
              </w:rPr>
            </w:pPr>
            <w:r w:rsidRPr="009D10A4">
              <w:rPr>
                <w:rFonts w:cs="Tahoma"/>
                <w:szCs w:val="20"/>
              </w:rPr>
              <w:t>NONAK</w:t>
            </w:r>
          </w:p>
        </w:tc>
        <w:tc>
          <w:tcPr>
            <w:tcW w:w="1016" w:type="dxa"/>
            <w:tcBorders>
              <w:top w:val="nil"/>
              <w:left w:val="single" w:sz="4" w:space="0" w:color="auto"/>
              <w:bottom w:val="single" w:sz="4" w:space="0" w:color="auto"/>
              <w:right w:val="single" w:sz="4" w:space="0" w:color="auto"/>
            </w:tcBorders>
            <w:shd w:val="clear" w:color="auto" w:fill="auto"/>
            <w:vAlign w:val="bottom"/>
          </w:tcPr>
          <w:p w14:paraId="16673F38" w14:textId="77777777" w:rsidR="00AE10DE" w:rsidRDefault="00AE10DE" w:rsidP="00204A07">
            <w:pPr>
              <w:jc w:val="center"/>
              <w:rPr>
                <w:rFonts w:cs="Tahoma"/>
                <w:szCs w:val="20"/>
              </w:rPr>
            </w:pPr>
            <w:r>
              <w:rPr>
                <w:rFonts w:cs="Tahoma"/>
                <w:szCs w:val="20"/>
              </w:rPr>
              <w:t>314</w:t>
            </w:r>
          </w:p>
        </w:tc>
        <w:tc>
          <w:tcPr>
            <w:tcW w:w="963" w:type="dxa"/>
            <w:tcBorders>
              <w:top w:val="nil"/>
              <w:left w:val="single" w:sz="4" w:space="0" w:color="auto"/>
              <w:bottom w:val="single" w:sz="4" w:space="0" w:color="auto"/>
              <w:right w:val="single" w:sz="4" w:space="0" w:color="auto"/>
            </w:tcBorders>
          </w:tcPr>
          <w:p w14:paraId="11F114AC" w14:textId="77777777" w:rsidR="00AE10DE" w:rsidRPr="00CA2615" w:rsidRDefault="00AE10DE" w:rsidP="00204A07">
            <w:pPr>
              <w:jc w:val="center"/>
            </w:pPr>
            <w:r w:rsidRPr="00CA2615">
              <w:t>15</w:t>
            </w:r>
            <w:r>
              <w:t>5</w:t>
            </w:r>
          </w:p>
        </w:tc>
        <w:tc>
          <w:tcPr>
            <w:tcW w:w="798" w:type="dxa"/>
            <w:tcBorders>
              <w:top w:val="nil"/>
              <w:left w:val="single" w:sz="4" w:space="0" w:color="auto"/>
              <w:bottom w:val="single" w:sz="4" w:space="0" w:color="auto"/>
              <w:right w:val="single" w:sz="4" w:space="0" w:color="auto"/>
            </w:tcBorders>
          </w:tcPr>
          <w:p w14:paraId="68B2CF57" w14:textId="77777777" w:rsidR="00AE10DE" w:rsidRPr="00CA2615" w:rsidRDefault="00AE10DE" w:rsidP="00204A07">
            <w:pPr>
              <w:jc w:val="center"/>
            </w:pPr>
            <w:r>
              <w:t>307</w:t>
            </w:r>
          </w:p>
        </w:tc>
        <w:tc>
          <w:tcPr>
            <w:tcW w:w="798" w:type="dxa"/>
            <w:tcBorders>
              <w:top w:val="nil"/>
              <w:left w:val="nil"/>
              <w:bottom w:val="single" w:sz="4" w:space="0" w:color="auto"/>
              <w:right w:val="single" w:sz="4" w:space="0" w:color="auto"/>
            </w:tcBorders>
            <w:shd w:val="clear" w:color="auto" w:fill="auto"/>
            <w:vAlign w:val="bottom"/>
          </w:tcPr>
          <w:p w14:paraId="2EC93A09" w14:textId="77777777" w:rsidR="00AE10DE" w:rsidRDefault="00AE10DE" w:rsidP="00204A07">
            <w:pPr>
              <w:jc w:val="center"/>
            </w:pPr>
            <w:r w:rsidRPr="00E47E7F">
              <w:rPr>
                <w:rFonts w:cs="Tahoma"/>
                <w:szCs w:val="20"/>
              </w:rPr>
              <w:t>296</w:t>
            </w:r>
          </w:p>
        </w:tc>
        <w:tc>
          <w:tcPr>
            <w:tcW w:w="798" w:type="dxa"/>
            <w:tcBorders>
              <w:top w:val="nil"/>
              <w:left w:val="nil"/>
              <w:bottom w:val="single" w:sz="4" w:space="0" w:color="auto"/>
              <w:right w:val="single" w:sz="4" w:space="0" w:color="auto"/>
            </w:tcBorders>
          </w:tcPr>
          <w:p w14:paraId="78C447A7" w14:textId="77777777" w:rsidR="00AE10DE" w:rsidRPr="00D95722" w:rsidRDefault="00AE10DE" w:rsidP="00204A07">
            <w:pPr>
              <w:jc w:val="center"/>
              <w:rPr>
                <w:rFonts w:cs="Tahoma"/>
                <w:szCs w:val="20"/>
              </w:rPr>
            </w:pPr>
            <w:r w:rsidRPr="00D95722">
              <w:rPr>
                <w:rFonts w:cs="Tahoma"/>
                <w:szCs w:val="20"/>
              </w:rPr>
              <w:t>294</w:t>
            </w:r>
          </w:p>
        </w:tc>
        <w:tc>
          <w:tcPr>
            <w:tcW w:w="798" w:type="dxa"/>
            <w:tcBorders>
              <w:top w:val="nil"/>
              <w:left w:val="single" w:sz="4" w:space="0" w:color="auto"/>
              <w:bottom w:val="single" w:sz="4" w:space="0" w:color="auto"/>
              <w:right w:val="single" w:sz="4" w:space="0" w:color="auto"/>
            </w:tcBorders>
            <w:shd w:val="clear" w:color="auto" w:fill="auto"/>
            <w:vAlign w:val="bottom"/>
          </w:tcPr>
          <w:p w14:paraId="1CFDD073" w14:textId="77777777" w:rsidR="00AE10DE" w:rsidRDefault="00AE10DE" w:rsidP="00204A07">
            <w:pPr>
              <w:jc w:val="center"/>
              <w:rPr>
                <w:rFonts w:cs="Tahoma"/>
                <w:szCs w:val="20"/>
              </w:rPr>
            </w:pPr>
            <w:r>
              <w:rPr>
                <w:rFonts w:cs="Tahoma"/>
                <w:szCs w:val="20"/>
              </w:rPr>
              <w:t>292</w:t>
            </w:r>
          </w:p>
        </w:tc>
        <w:tc>
          <w:tcPr>
            <w:tcW w:w="798" w:type="dxa"/>
            <w:gridSpan w:val="2"/>
            <w:tcBorders>
              <w:top w:val="nil"/>
              <w:left w:val="nil"/>
              <w:bottom w:val="single" w:sz="4" w:space="0" w:color="auto"/>
              <w:right w:val="single" w:sz="4" w:space="0" w:color="auto"/>
            </w:tcBorders>
            <w:shd w:val="clear" w:color="auto" w:fill="auto"/>
            <w:vAlign w:val="bottom"/>
          </w:tcPr>
          <w:p w14:paraId="50328C24" w14:textId="77777777" w:rsidR="00AE10DE" w:rsidRPr="00D95722" w:rsidRDefault="00AE10DE" w:rsidP="00204A07">
            <w:pPr>
              <w:jc w:val="center"/>
              <w:rPr>
                <w:rFonts w:cs="Tahoma"/>
                <w:szCs w:val="20"/>
              </w:rPr>
            </w:pPr>
            <w:r w:rsidRPr="007F5862">
              <w:rPr>
                <w:rFonts w:cs="Tahoma"/>
                <w:szCs w:val="20"/>
              </w:rPr>
              <w:t>282</w:t>
            </w:r>
          </w:p>
        </w:tc>
      </w:tr>
      <w:tr w:rsidR="00AE10DE" w14:paraId="09006B41" w14:textId="77777777" w:rsidTr="00204A07">
        <w:trPr>
          <w:jc w:val="center"/>
        </w:trPr>
        <w:tc>
          <w:tcPr>
            <w:tcW w:w="2021" w:type="dxa"/>
            <w:shd w:val="clear" w:color="auto" w:fill="auto"/>
            <w:vAlign w:val="bottom"/>
          </w:tcPr>
          <w:p w14:paraId="633B991A" w14:textId="77777777" w:rsidR="00AE10DE" w:rsidRPr="009D10A4" w:rsidRDefault="00AE10DE" w:rsidP="00204A07">
            <w:pPr>
              <w:rPr>
                <w:rFonts w:cs="Tahoma"/>
                <w:szCs w:val="20"/>
              </w:rPr>
            </w:pPr>
            <w:proofErr w:type="spellStart"/>
            <w:r w:rsidRPr="009D10A4">
              <w:rPr>
                <w:rFonts w:cs="Tahoma"/>
                <w:szCs w:val="20"/>
              </w:rPr>
              <w:t>DéGé</w:t>
            </w:r>
            <w:proofErr w:type="spellEnd"/>
          </w:p>
        </w:tc>
        <w:tc>
          <w:tcPr>
            <w:tcW w:w="1016" w:type="dxa"/>
            <w:tcBorders>
              <w:top w:val="nil"/>
              <w:left w:val="single" w:sz="4" w:space="0" w:color="auto"/>
              <w:bottom w:val="double" w:sz="6" w:space="0" w:color="auto"/>
              <w:right w:val="single" w:sz="4" w:space="0" w:color="auto"/>
            </w:tcBorders>
            <w:shd w:val="clear" w:color="auto" w:fill="auto"/>
            <w:vAlign w:val="bottom"/>
          </w:tcPr>
          <w:p w14:paraId="006D62C0" w14:textId="77777777" w:rsidR="00AE10DE" w:rsidRDefault="00AE10DE" w:rsidP="00204A07">
            <w:pPr>
              <w:jc w:val="center"/>
              <w:rPr>
                <w:rFonts w:cs="Tahoma"/>
                <w:szCs w:val="20"/>
              </w:rPr>
            </w:pPr>
            <w:r>
              <w:rPr>
                <w:rFonts w:cs="Tahoma"/>
                <w:szCs w:val="20"/>
              </w:rPr>
              <w:t>1.356</w:t>
            </w:r>
          </w:p>
        </w:tc>
        <w:tc>
          <w:tcPr>
            <w:tcW w:w="963" w:type="dxa"/>
            <w:tcBorders>
              <w:top w:val="nil"/>
              <w:left w:val="single" w:sz="4" w:space="0" w:color="auto"/>
              <w:bottom w:val="double" w:sz="6" w:space="0" w:color="auto"/>
              <w:right w:val="single" w:sz="4" w:space="0" w:color="auto"/>
            </w:tcBorders>
          </w:tcPr>
          <w:p w14:paraId="7F720D3A" w14:textId="77777777" w:rsidR="00AE10DE" w:rsidRPr="00CA2615" w:rsidRDefault="00AE10DE" w:rsidP="00204A07">
            <w:pPr>
              <w:jc w:val="center"/>
            </w:pPr>
            <w:r w:rsidRPr="00CA2615">
              <w:t>1.1</w:t>
            </w:r>
            <w:r>
              <w:t>81</w:t>
            </w:r>
          </w:p>
        </w:tc>
        <w:tc>
          <w:tcPr>
            <w:tcW w:w="798" w:type="dxa"/>
            <w:tcBorders>
              <w:top w:val="nil"/>
              <w:left w:val="single" w:sz="4" w:space="0" w:color="auto"/>
              <w:bottom w:val="double" w:sz="6" w:space="0" w:color="auto"/>
              <w:right w:val="single" w:sz="4" w:space="0" w:color="auto"/>
            </w:tcBorders>
          </w:tcPr>
          <w:p w14:paraId="55727417" w14:textId="77777777" w:rsidR="00AE10DE" w:rsidRPr="00CA2615" w:rsidRDefault="00AE10DE" w:rsidP="00204A07">
            <w:pPr>
              <w:jc w:val="center"/>
            </w:pPr>
            <w:r>
              <w:t>1122</w:t>
            </w:r>
          </w:p>
        </w:tc>
        <w:tc>
          <w:tcPr>
            <w:tcW w:w="798" w:type="dxa"/>
            <w:tcBorders>
              <w:top w:val="nil"/>
              <w:left w:val="nil"/>
              <w:bottom w:val="double" w:sz="6" w:space="0" w:color="auto"/>
              <w:right w:val="single" w:sz="4" w:space="0" w:color="auto"/>
            </w:tcBorders>
            <w:shd w:val="clear" w:color="auto" w:fill="auto"/>
            <w:vAlign w:val="bottom"/>
          </w:tcPr>
          <w:p w14:paraId="22DC6BB3" w14:textId="77777777" w:rsidR="00AE10DE" w:rsidRDefault="00AE10DE" w:rsidP="00204A07">
            <w:pPr>
              <w:jc w:val="center"/>
            </w:pPr>
            <w:r w:rsidRPr="00E47E7F">
              <w:rPr>
                <w:rFonts w:cs="Tahoma"/>
                <w:szCs w:val="20"/>
              </w:rPr>
              <w:t>1.055</w:t>
            </w:r>
          </w:p>
        </w:tc>
        <w:tc>
          <w:tcPr>
            <w:tcW w:w="798" w:type="dxa"/>
            <w:tcBorders>
              <w:top w:val="nil"/>
              <w:left w:val="nil"/>
              <w:bottom w:val="double" w:sz="6" w:space="0" w:color="auto"/>
              <w:right w:val="single" w:sz="4" w:space="0" w:color="auto"/>
            </w:tcBorders>
          </w:tcPr>
          <w:p w14:paraId="7D1C8798" w14:textId="77777777" w:rsidR="00AE10DE" w:rsidRPr="00D95722" w:rsidRDefault="00AE10DE" w:rsidP="00204A07">
            <w:pPr>
              <w:jc w:val="center"/>
              <w:rPr>
                <w:rFonts w:cs="Tahoma"/>
                <w:szCs w:val="20"/>
              </w:rPr>
            </w:pPr>
            <w:r w:rsidRPr="00D95722">
              <w:rPr>
                <w:rFonts w:cs="Tahoma"/>
                <w:szCs w:val="20"/>
              </w:rPr>
              <w:t>947</w:t>
            </w:r>
          </w:p>
        </w:tc>
        <w:tc>
          <w:tcPr>
            <w:tcW w:w="798" w:type="dxa"/>
            <w:tcBorders>
              <w:top w:val="nil"/>
              <w:left w:val="single" w:sz="4" w:space="0" w:color="auto"/>
              <w:bottom w:val="double" w:sz="6" w:space="0" w:color="auto"/>
              <w:right w:val="single" w:sz="4" w:space="0" w:color="auto"/>
            </w:tcBorders>
            <w:shd w:val="clear" w:color="auto" w:fill="auto"/>
            <w:vAlign w:val="bottom"/>
          </w:tcPr>
          <w:p w14:paraId="4A8ABCB1" w14:textId="77777777" w:rsidR="00AE10DE" w:rsidRDefault="00AE10DE" w:rsidP="00204A07">
            <w:pPr>
              <w:jc w:val="center"/>
              <w:rPr>
                <w:rFonts w:cs="Tahoma"/>
                <w:szCs w:val="20"/>
              </w:rPr>
            </w:pPr>
            <w:r>
              <w:rPr>
                <w:rFonts w:cs="Tahoma"/>
                <w:szCs w:val="20"/>
              </w:rPr>
              <w:t>1.041</w:t>
            </w:r>
          </w:p>
        </w:tc>
        <w:tc>
          <w:tcPr>
            <w:tcW w:w="798" w:type="dxa"/>
            <w:gridSpan w:val="2"/>
            <w:tcBorders>
              <w:top w:val="nil"/>
              <w:left w:val="nil"/>
              <w:bottom w:val="double" w:sz="6" w:space="0" w:color="auto"/>
              <w:right w:val="single" w:sz="4" w:space="0" w:color="auto"/>
            </w:tcBorders>
            <w:shd w:val="clear" w:color="auto" w:fill="auto"/>
            <w:vAlign w:val="bottom"/>
          </w:tcPr>
          <w:p w14:paraId="4775B07C" w14:textId="77777777" w:rsidR="00AE10DE" w:rsidRPr="00D95722" w:rsidRDefault="00AE10DE" w:rsidP="00204A07">
            <w:pPr>
              <w:jc w:val="center"/>
              <w:rPr>
                <w:rFonts w:cs="Tahoma"/>
                <w:szCs w:val="20"/>
              </w:rPr>
            </w:pPr>
            <w:r w:rsidRPr="007F5862">
              <w:rPr>
                <w:rFonts w:cs="Tahoma"/>
                <w:szCs w:val="20"/>
              </w:rPr>
              <w:t>1.030</w:t>
            </w:r>
          </w:p>
        </w:tc>
      </w:tr>
      <w:tr w:rsidR="00AE10DE" w14:paraId="76779FA7" w14:textId="77777777" w:rsidTr="00AE10DE">
        <w:trPr>
          <w:jc w:val="center"/>
        </w:trPr>
        <w:tc>
          <w:tcPr>
            <w:tcW w:w="2021" w:type="dxa"/>
            <w:shd w:val="clear" w:color="auto" w:fill="auto"/>
            <w:vAlign w:val="bottom"/>
          </w:tcPr>
          <w:p w14:paraId="701F46CC" w14:textId="77777777" w:rsidR="00AE10DE" w:rsidRPr="009D10A4" w:rsidRDefault="00AE10DE" w:rsidP="00204A07">
            <w:pPr>
              <w:rPr>
                <w:rFonts w:cs="Tahoma"/>
                <w:b/>
                <w:bCs/>
                <w:szCs w:val="20"/>
              </w:rPr>
            </w:pPr>
            <w:r w:rsidRPr="009D10A4">
              <w:rPr>
                <w:rFonts w:cs="Tahoma"/>
                <w:b/>
                <w:bCs/>
                <w:szCs w:val="20"/>
              </w:rPr>
              <w:t>Holding totaal</w:t>
            </w:r>
          </w:p>
        </w:tc>
        <w:tc>
          <w:tcPr>
            <w:tcW w:w="1016" w:type="dxa"/>
            <w:tcBorders>
              <w:top w:val="nil"/>
              <w:left w:val="single" w:sz="4" w:space="0" w:color="auto"/>
              <w:bottom w:val="single" w:sz="4" w:space="0" w:color="auto"/>
              <w:right w:val="single" w:sz="4" w:space="0" w:color="auto"/>
            </w:tcBorders>
            <w:shd w:val="clear" w:color="auto" w:fill="auto"/>
            <w:vAlign w:val="center"/>
          </w:tcPr>
          <w:p w14:paraId="7AEBE40F" w14:textId="77777777" w:rsidR="00AE10DE" w:rsidRDefault="00AE10DE" w:rsidP="00204A07">
            <w:pPr>
              <w:jc w:val="center"/>
              <w:rPr>
                <w:rFonts w:cs="Tahoma"/>
                <w:b/>
                <w:bCs/>
                <w:szCs w:val="20"/>
              </w:rPr>
            </w:pPr>
            <w:r>
              <w:rPr>
                <w:rFonts w:cs="Tahoma"/>
                <w:b/>
                <w:bCs/>
                <w:szCs w:val="20"/>
              </w:rPr>
              <w:t>1.780</w:t>
            </w:r>
          </w:p>
        </w:tc>
        <w:tc>
          <w:tcPr>
            <w:tcW w:w="963" w:type="dxa"/>
            <w:tcBorders>
              <w:top w:val="nil"/>
              <w:left w:val="single" w:sz="4" w:space="0" w:color="auto"/>
              <w:bottom w:val="single" w:sz="4" w:space="0" w:color="auto"/>
              <w:right w:val="single" w:sz="4" w:space="0" w:color="auto"/>
            </w:tcBorders>
            <w:vAlign w:val="center"/>
          </w:tcPr>
          <w:p w14:paraId="46991FA4" w14:textId="77777777" w:rsidR="00AE10DE" w:rsidRPr="00AB7472" w:rsidRDefault="00AE10DE" w:rsidP="00204A07">
            <w:pPr>
              <w:jc w:val="center"/>
              <w:rPr>
                <w:b/>
                <w:bCs/>
              </w:rPr>
            </w:pPr>
            <w:r w:rsidRPr="00AB7472">
              <w:rPr>
                <w:b/>
                <w:bCs/>
              </w:rPr>
              <w:t>1.</w:t>
            </w:r>
            <w:r>
              <w:rPr>
                <w:b/>
                <w:bCs/>
              </w:rPr>
              <w:t>539</w:t>
            </w:r>
          </w:p>
        </w:tc>
        <w:tc>
          <w:tcPr>
            <w:tcW w:w="798" w:type="dxa"/>
            <w:tcBorders>
              <w:top w:val="nil"/>
              <w:left w:val="single" w:sz="4" w:space="0" w:color="auto"/>
              <w:bottom w:val="single" w:sz="4" w:space="0" w:color="auto"/>
              <w:right w:val="single" w:sz="4" w:space="0" w:color="auto"/>
            </w:tcBorders>
            <w:vAlign w:val="center"/>
          </w:tcPr>
          <w:p w14:paraId="7B5FAAB8" w14:textId="77777777" w:rsidR="00AE10DE" w:rsidRPr="00AB7472" w:rsidRDefault="00AE10DE" w:rsidP="00204A07">
            <w:pPr>
              <w:jc w:val="center"/>
              <w:rPr>
                <w:b/>
                <w:bCs/>
              </w:rPr>
            </w:pPr>
            <w:r>
              <w:rPr>
                <w:b/>
                <w:bCs/>
              </w:rPr>
              <w:t>1.543</w:t>
            </w:r>
          </w:p>
        </w:tc>
        <w:tc>
          <w:tcPr>
            <w:tcW w:w="798" w:type="dxa"/>
            <w:tcBorders>
              <w:top w:val="nil"/>
              <w:left w:val="nil"/>
              <w:bottom w:val="single" w:sz="4" w:space="0" w:color="auto"/>
              <w:right w:val="single" w:sz="4" w:space="0" w:color="auto"/>
            </w:tcBorders>
            <w:shd w:val="clear" w:color="auto" w:fill="auto"/>
            <w:vAlign w:val="center"/>
          </w:tcPr>
          <w:p w14:paraId="20255460" w14:textId="77777777" w:rsidR="00AE10DE" w:rsidRDefault="00AE10DE" w:rsidP="00204A07">
            <w:pPr>
              <w:jc w:val="center"/>
              <w:rPr>
                <w:b/>
                <w:bCs/>
              </w:rPr>
            </w:pPr>
            <w:r w:rsidRPr="00E47E7F">
              <w:rPr>
                <w:rFonts w:cs="Tahoma"/>
                <w:b/>
                <w:bCs/>
                <w:szCs w:val="20"/>
              </w:rPr>
              <w:t>1.524</w:t>
            </w:r>
          </w:p>
        </w:tc>
        <w:tc>
          <w:tcPr>
            <w:tcW w:w="798" w:type="dxa"/>
            <w:tcBorders>
              <w:top w:val="nil"/>
              <w:left w:val="nil"/>
              <w:bottom w:val="single" w:sz="4" w:space="0" w:color="auto"/>
              <w:right w:val="single" w:sz="4" w:space="0" w:color="auto"/>
            </w:tcBorders>
            <w:vAlign w:val="center"/>
          </w:tcPr>
          <w:p w14:paraId="5322A058" w14:textId="77777777" w:rsidR="00AE10DE" w:rsidRPr="00D95722" w:rsidRDefault="00AE10DE" w:rsidP="00204A07">
            <w:pPr>
              <w:jc w:val="center"/>
              <w:rPr>
                <w:rFonts w:cs="Tahoma"/>
                <w:b/>
                <w:bCs/>
                <w:szCs w:val="20"/>
              </w:rPr>
            </w:pPr>
            <w:r w:rsidRPr="00D95722">
              <w:rPr>
                <w:rFonts w:cs="Tahoma"/>
                <w:b/>
                <w:bCs/>
                <w:szCs w:val="20"/>
              </w:rPr>
              <w:t>1416</w:t>
            </w:r>
          </w:p>
        </w:tc>
        <w:tc>
          <w:tcPr>
            <w:tcW w:w="798" w:type="dxa"/>
            <w:tcBorders>
              <w:top w:val="nil"/>
              <w:left w:val="single" w:sz="4" w:space="0" w:color="auto"/>
              <w:bottom w:val="single" w:sz="4" w:space="0" w:color="auto"/>
              <w:right w:val="single" w:sz="4" w:space="0" w:color="auto"/>
            </w:tcBorders>
            <w:shd w:val="clear" w:color="auto" w:fill="auto"/>
            <w:vAlign w:val="center"/>
          </w:tcPr>
          <w:p w14:paraId="726E3605" w14:textId="77777777" w:rsidR="00AE10DE" w:rsidRDefault="00AE10DE" w:rsidP="00204A07">
            <w:pPr>
              <w:jc w:val="center"/>
              <w:rPr>
                <w:rFonts w:cs="Tahoma"/>
                <w:b/>
                <w:bCs/>
                <w:szCs w:val="20"/>
              </w:rPr>
            </w:pPr>
            <w:r>
              <w:rPr>
                <w:rFonts w:cs="Tahoma"/>
                <w:b/>
                <w:bCs/>
                <w:szCs w:val="20"/>
              </w:rPr>
              <w:t>1.434</w:t>
            </w:r>
          </w:p>
        </w:tc>
        <w:tc>
          <w:tcPr>
            <w:tcW w:w="798" w:type="dxa"/>
            <w:gridSpan w:val="2"/>
            <w:tcBorders>
              <w:top w:val="nil"/>
              <w:left w:val="nil"/>
              <w:bottom w:val="single" w:sz="4" w:space="0" w:color="auto"/>
              <w:right w:val="single" w:sz="4" w:space="0" w:color="auto"/>
            </w:tcBorders>
            <w:shd w:val="clear" w:color="auto" w:fill="auto"/>
            <w:vAlign w:val="center"/>
          </w:tcPr>
          <w:p w14:paraId="091B46CB" w14:textId="77777777" w:rsidR="00AE10DE" w:rsidRPr="00D95722" w:rsidRDefault="00AE10DE" w:rsidP="00204A07">
            <w:pPr>
              <w:jc w:val="center"/>
              <w:rPr>
                <w:rFonts w:cs="Tahoma"/>
                <w:b/>
                <w:bCs/>
                <w:szCs w:val="20"/>
              </w:rPr>
            </w:pPr>
            <w:r w:rsidRPr="007F5862">
              <w:rPr>
                <w:rFonts w:cs="Tahoma"/>
                <w:b/>
                <w:bCs/>
                <w:szCs w:val="20"/>
              </w:rPr>
              <w:t>1.474</w:t>
            </w:r>
          </w:p>
        </w:tc>
      </w:tr>
    </w:tbl>
    <w:p w14:paraId="0B004FB0" w14:textId="77777777" w:rsidR="00AE10DE" w:rsidRPr="00AE10DE" w:rsidRDefault="00AE10DE" w:rsidP="00AE10DE"/>
    <w:p w14:paraId="3A2A6CDF" w14:textId="77777777" w:rsidR="00314786" w:rsidRPr="00541E58" w:rsidRDefault="00314786" w:rsidP="00314786">
      <w:pPr>
        <w:ind w:left="708" w:firstLine="708"/>
      </w:pPr>
      <w:r w:rsidRPr="00541E58">
        <w:t xml:space="preserve">*Deze jaren zijn berekend aan de hand van de emissie factoren op </w:t>
      </w:r>
    </w:p>
    <w:p w14:paraId="089F892C" w14:textId="77777777" w:rsidR="00314786" w:rsidRPr="00541E58" w:rsidRDefault="00314786" w:rsidP="00314786">
      <w:pPr>
        <w:ind w:left="708" w:firstLine="708"/>
      </w:pPr>
      <w:hyperlink r:id="rId10" w:history="1">
        <w:r w:rsidRPr="00541E58">
          <w:rPr>
            <w:rStyle w:val="Hyperlink"/>
          </w:rPr>
          <w:t>www.co2emissiefactoren.nl</w:t>
        </w:r>
      </w:hyperlink>
      <w:r w:rsidRPr="00541E58">
        <w:t xml:space="preserve"> </w:t>
      </w:r>
    </w:p>
    <w:p w14:paraId="1FD8CBFE" w14:textId="77777777" w:rsidR="00BC0FD8" w:rsidRDefault="00BC0FD8" w:rsidP="00BC0FD8">
      <w:pPr>
        <w:rPr>
          <w:rFonts w:cs="Tahoma"/>
          <w:szCs w:val="20"/>
        </w:rPr>
      </w:pPr>
    </w:p>
    <w:p w14:paraId="5B169029" w14:textId="441FBDA9" w:rsidR="0079438D" w:rsidRPr="00780062" w:rsidRDefault="006D01BD" w:rsidP="0079438D">
      <w:pPr>
        <w:rPr>
          <w:rFonts w:cs="Tahoma"/>
          <w:szCs w:val="20"/>
        </w:rPr>
      </w:pPr>
      <w:r w:rsidRPr="006D01BD">
        <w:rPr>
          <w:rFonts w:cs="Tahoma"/>
          <w:szCs w:val="20"/>
        </w:rPr>
        <w:t xml:space="preserve">Ten opzichte van </w:t>
      </w:r>
      <w:r w:rsidR="00E606A4">
        <w:rPr>
          <w:rFonts w:cs="Tahoma"/>
          <w:szCs w:val="20"/>
        </w:rPr>
        <w:t>dezelfde periode in 20</w:t>
      </w:r>
      <w:r w:rsidR="00314786">
        <w:rPr>
          <w:rFonts w:cs="Tahoma"/>
          <w:szCs w:val="20"/>
        </w:rPr>
        <w:t>2</w:t>
      </w:r>
      <w:r w:rsidR="00AE10DE">
        <w:rPr>
          <w:rFonts w:cs="Tahoma"/>
          <w:szCs w:val="20"/>
        </w:rPr>
        <w:t>3</w:t>
      </w:r>
      <w:r w:rsidRPr="006D01BD">
        <w:rPr>
          <w:rFonts w:cs="Tahoma"/>
          <w:szCs w:val="20"/>
        </w:rPr>
        <w:t xml:space="preserve"> heeft er in</w:t>
      </w:r>
      <w:r w:rsidR="00322B1B">
        <w:rPr>
          <w:rFonts w:cs="Tahoma"/>
          <w:szCs w:val="20"/>
        </w:rPr>
        <w:t xml:space="preserve"> de periode 01-20</w:t>
      </w:r>
      <w:r w:rsidR="0003244E">
        <w:rPr>
          <w:rFonts w:cs="Tahoma"/>
          <w:szCs w:val="20"/>
        </w:rPr>
        <w:t>2</w:t>
      </w:r>
      <w:r w:rsidR="00AE10DE">
        <w:rPr>
          <w:rFonts w:cs="Tahoma"/>
          <w:szCs w:val="20"/>
        </w:rPr>
        <w:t>4</w:t>
      </w:r>
      <w:r w:rsidR="00322B1B">
        <w:rPr>
          <w:rFonts w:cs="Tahoma"/>
          <w:szCs w:val="20"/>
        </w:rPr>
        <w:t xml:space="preserve"> tot 07-20</w:t>
      </w:r>
      <w:r w:rsidR="0003244E">
        <w:rPr>
          <w:rFonts w:cs="Tahoma"/>
          <w:szCs w:val="20"/>
        </w:rPr>
        <w:t>2</w:t>
      </w:r>
      <w:r w:rsidR="00AE10DE">
        <w:rPr>
          <w:rFonts w:cs="Tahoma"/>
          <w:szCs w:val="20"/>
        </w:rPr>
        <w:t>4</w:t>
      </w:r>
      <w:r w:rsidR="00322B1B">
        <w:rPr>
          <w:rFonts w:cs="Tahoma"/>
          <w:szCs w:val="20"/>
        </w:rPr>
        <w:t xml:space="preserve"> </w:t>
      </w:r>
      <w:r w:rsidRPr="006D01BD">
        <w:rPr>
          <w:rFonts w:cs="Tahoma"/>
          <w:szCs w:val="20"/>
        </w:rPr>
        <w:t xml:space="preserve">een </w:t>
      </w:r>
      <w:r w:rsidR="00593634">
        <w:rPr>
          <w:rFonts w:cs="Tahoma"/>
          <w:szCs w:val="20"/>
        </w:rPr>
        <w:t>stijging</w:t>
      </w:r>
      <w:r w:rsidR="00AE10DE">
        <w:rPr>
          <w:rFonts w:cs="Tahoma"/>
          <w:szCs w:val="20"/>
        </w:rPr>
        <w:t xml:space="preserve"> </w:t>
      </w:r>
      <w:r w:rsidRPr="006D01BD">
        <w:rPr>
          <w:rFonts w:cs="Tahoma"/>
          <w:szCs w:val="20"/>
        </w:rPr>
        <w:t xml:space="preserve">van de CO2 emissie plaatsgevonden binnen </w:t>
      </w:r>
      <w:r w:rsidR="004957A3">
        <w:rPr>
          <w:rFonts w:cs="Tahoma"/>
          <w:szCs w:val="20"/>
        </w:rPr>
        <w:t>Dunnewind Groep</w:t>
      </w:r>
      <w:r w:rsidR="001C021C">
        <w:rPr>
          <w:rFonts w:cs="Tahoma"/>
          <w:szCs w:val="20"/>
        </w:rPr>
        <w:t xml:space="preserve">. </w:t>
      </w:r>
      <w:r w:rsidRPr="006D01BD">
        <w:rPr>
          <w:rFonts w:cs="Tahoma"/>
          <w:szCs w:val="20"/>
        </w:rPr>
        <w:t xml:space="preserve">Deze </w:t>
      </w:r>
      <w:r w:rsidR="00593634">
        <w:rPr>
          <w:rFonts w:cs="Tahoma"/>
          <w:szCs w:val="20"/>
        </w:rPr>
        <w:t>stijging</w:t>
      </w:r>
      <w:r w:rsidR="001C021C">
        <w:rPr>
          <w:rFonts w:cs="Tahoma"/>
          <w:szCs w:val="20"/>
        </w:rPr>
        <w:t xml:space="preserve"> </w:t>
      </w:r>
      <w:r w:rsidRPr="006D01BD">
        <w:rPr>
          <w:rFonts w:cs="Tahoma"/>
          <w:szCs w:val="20"/>
        </w:rPr>
        <w:t xml:space="preserve">wordt </w:t>
      </w:r>
      <w:r w:rsidR="00094B97">
        <w:rPr>
          <w:rFonts w:cs="Tahoma"/>
          <w:szCs w:val="20"/>
        </w:rPr>
        <w:t xml:space="preserve">volledig </w:t>
      </w:r>
      <w:r w:rsidRPr="006D01BD">
        <w:rPr>
          <w:rFonts w:cs="Tahoma"/>
          <w:szCs w:val="20"/>
        </w:rPr>
        <w:t>veroorzaakt door</w:t>
      </w:r>
      <w:r w:rsidR="00094B97">
        <w:rPr>
          <w:rFonts w:cs="Tahoma"/>
          <w:szCs w:val="20"/>
        </w:rPr>
        <w:t xml:space="preserve"> </w:t>
      </w:r>
      <w:r w:rsidRPr="006D01BD">
        <w:rPr>
          <w:rFonts w:cs="Tahoma"/>
          <w:szCs w:val="20"/>
        </w:rPr>
        <w:t xml:space="preserve">een </w:t>
      </w:r>
      <w:r w:rsidR="00C07028">
        <w:rPr>
          <w:rFonts w:cs="Tahoma"/>
          <w:szCs w:val="20"/>
        </w:rPr>
        <w:t>stijging</w:t>
      </w:r>
      <w:r w:rsidR="00491E0A">
        <w:rPr>
          <w:rFonts w:cs="Tahoma"/>
          <w:szCs w:val="20"/>
        </w:rPr>
        <w:t xml:space="preserve"> </w:t>
      </w:r>
      <w:r w:rsidRPr="006D01BD">
        <w:rPr>
          <w:rFonts w:cs="Tahoma"/>
          <w:szCs w:val="20"/>
        </w:rPr>
        <w:t>van diese</w:t>
      </w:r>
      <w:r w:rsidR="00663920">
        <w:rPr>
          <w:rFonts w:cs="Tahoma"/>
          <w:szCs w:val="20"/>
        </w:rPr>
        <w:t xml:space="preserve">l van ongeveer </w:t>
      </w:r>
      <w:r w:rsidR="00AE10DE">
        <w:rPr>
          <w:rFonts w:cs="Tahoma"/>
          <w:szCs w:val="20"/>
        </w:rPr>
        <w:t>6</w:t>
      </w:r>
      <w:r w:rsidR="00663920">
        <w:rPr>
          <w:rFonts w:cs="Tahoma"/>
          <w:szCs w:val="20"/>
        </w:rPr>
        <w:t>.000 lite</w:t>
      </w:r>
      <w:r w:rsidR="00663920" w:rsidRPr="006D01BD">
        <w:rPr>
          <w:rFonts w:cs="Tahoma"/>
          <w:szCs w:val="20"/>
        </w:rPr>
        <w:t>r</w:t>
      </w:r>
      <w:r w:rsidR="00AE10DE">
        <w:rPr>
          <w:rFonts w:cs="Tahoma"/>
          <w:szCs w:val="20"/>
        </w:rPr>
        <w:t xml:space="preserve"> en bijna 64.000 liter JVO 100</w:t>
      </w:r>
      <w:r w:rsidR="00EE24DA">
        <w:rPr>
          <w:rFonts w:cs="Tahoma"/>
          <w:szCs w:val="20"/>
        </w:rPr>
        <w:t>.</w:t>
      </w:r>
    </w:p>
    <w:bookmarkEnd w:id="0"/>
    <w:p w14:paraId="0BA55A47" w14:textId="77777777" w:rsidR="0079438D" w:rsidRDefault="0079438D" w:rsidP="00040B24">
      <w:pPr>
        <w:ind w:left="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854"/>
        <w:gridCol w:w="793"/>
        <w:gridCol w:w="795"/>
        <w:gridCol w:w="854"/>
        <w:gridCol w:w="795"/>
        <w:gridCol w:w="795"/>
        <w:gridCol w:w="814"/>
      </w:tblGrid>
      <w:tr w:rsidR="00AE10DE" w:rsidRPr="004957A3" w14:paraId="66C6E47F" w14:textId="619C75C5" w:rsidTr="00AE10DE">
        <w:trPr>
          <w:jc w:val="center"/>
        </w:trPr>
        <w:tc>
          <w:tcPr>
            <w:tcW w:w="1808" w:type="dxa"/>
            <w:shd w:val="clear" w:color="auto" w:fill="auto"/>
          </w:tcPr>
          <w:p w14:paraId="6185000D" w14:textId="77777777" w:rsidR="00AE10DE" w:rsidRPr="004957A3" w:rsidRDefault="00AE10DE" w:rsidP="008530D7">
            <w:pPr>
              <w:spacing w:line="288" w:lineRule="auto"/>
              <w:ind w:left="0"/>
              <w:jc w:val="both"/>
              <w:rPr>
                <w:rFonts w:ascii="Verdana" w:hAnsi="Verdana"/>
                <w:sz w:val="18"/>
                <w:szCs w:val="22"/>
                <w:lang w:eastAsia="en-US"/>
              </w:rPr>
            </w:pPr>
            <w:r w:rsidRPr="004957A3">
              <w:rPr>
                <w:rFonts w:ascii="Verdana" w:hAnsi="Verdana"/>
                <w:sz w:val="18"/>
                <w:szCs w:val="22"/>
                <w:lang w:eastAsia="en-US"/>
              </w:rPr>
              <w:t>Verloop emissie per jaar</w:t>
            </w:r>
          </w:p>
        </w:tc>
        <w:tc>
          <w:tcPr>
            <w:tcW w:w="854" w:type="dxa"/>
          </w:tcPr>
          <w:p w14:paraId="33E787F6" w14:textId="77777777" w:rsidR="00AE10DE" w:rsidRPr="004957A3" w:rsidRDefault="00AE10DE" w:rsidP="008530D7">
            <w:pPr>
              <w:spacing w:line="288" w:lineRule="auto"/>
              <w:ind w:left="0"/>
              <w:jc w:val="center"/>
              <w:rPr>
                <w:rFonts w:ascii="Verdana" w:hAnsi="Verdana"/>
                <w:b/>
                <w:sz w:val="18"/>
                <w:szCs w:val="22"/>
                <w:lang w:eastAsia="en-US"/>
              </w:rPr>
            </w:pPr>
          </w:p>
        </w:tc>
        <w:tc>
          <w:tcPr>
            <w:tcW w:w="4846" w:type="dxa"/>
            <w:gridSpan w:val="6"/>
            <w:shd w:val="clear" w:color="auto" w:fill="auto"/>
          </w:tcPr>
          <w:p w14:paraId="4A5EF5AF" w14:textId="390AAB33" w:rsidR="00AE10DE" w:rsidRPr="004957A3" w:rsidRDefault="00AE10DE" w:rsidP="008530D7">
            <w:pPr>
              <w:spacing w:line="288" w:lineRule="auto"/>
              <w:ind w:left="0"/>
              <w:jc w:val="center"/>
              <w:rPr>
                <w:rFonts w:ascii="Verdana" w:hAnsi="Verdana"/>
                <w:b/>
                <w:sz w:val="18"/>
                <w:szCs w:val="22"/>
                <w:lang w:eastAsia="en-US"/>
              </w:rPr>
            </w:pPr>
            <w:r w:rsidRPr="004957A3">
              <w:rPr>
                <w:rFonts w:ascii="Verdana" w:hAnsi="Verdana"/>
                <w:b/>
                <w:sz w:val="18"/>
                <w:szCs w:val="22"/>
                <w:lang w:eastAsia="en-US"/>
              </w:rPr>
              <w:t>Uitstoot CO2 [ton]</w:t>
            </w:r>
            <w:r>
              <w:rPr>
                <w:rFonts w:ascii="Verdana" w:hAnsi="Verdana"/>
                <w:b/>
                <w:sz w:val="18"/>
                <w:szCs w:val="22"/>
                <w:lang w:eastAsia="en-US"/>
              </w:rPr>
              <w:t xml:space="preserve"> / € miljoen</w:t>
            </w:r>
          </w:p>
        </w:tc>
      </w:tr>
      <w:tr w:rsidR="00AE10DE" w:rsidRPr="004957A3" w14:paraId="45B374C3" w14:textId="380422BA" w:rsidTr="00AE10DE">
        <w:trPr>
          <w:jc w:val="center"/>
        </w:trPr>
        <w:tc>
          <w:tcPr>
            <w:tcW w:w="1808" w:type="dxa"/>
            <w:shd w:val="clear" w:color="auto" w:fill="auto"/>
          </w:tcPr>
          <w:p w14:paraId="7738C901" w14:textId="77777777" w:rsidR="00AE10DE" w:rsidRPr="004957A3" w:rsidRDefault="00AE10DE" w:rsidP="008530D7">
            <w:pPr>
              <w:spacing w:line="288" w:lineRule="auto"/>
              <w:ind w:left="0"/>
              <w:jc w:val="both"/>
              <w:rPr>
                <w:rFonts w:ascii="Verdana" w:hAnsi="Verdana"/>
                <w:b/>
                <w:sz w:val="18"/>
                <w:szCs w:val="22"/>
                <w:lang w:eastAsia="en-US"/>
              </w:rPr>
            </w:pPr>
          </w:p>
        </w:tc>
        <w:tc>
          <w:tcPr>
            <w:tcW w:w="854" w:type="dxa"/>
            <w:shd w:val="clear" w:color="auto" w:fill="auto"/>
          </w:tcPr>
          <w:p w14:paraId="588428A4" w14:textId="35EAE789" w:rsidR="00AE10DE" w:rsidRPr="004957A3" w:rsidRDefault="00AE10DE" w:rsidP="008530D7">
            <w:pPr>
              <w:spacing w:line="288" w:lineRule="auto"/>
              <w:ind w:left="0"/>
              <w:jc w:val="center"/>
              <w:rPr>
                <w:rFonts w:ascii="Verdana" w:hAnsi="Verdana"/>
                <w:sz w:val="18"/>
                <w:szCs w:val="22"/>
                <w:lang w:eastAsia="en-US"/>
              </w:rPr>
            </w:pPr>
            <w:r>
              <w:rPr>
                <w:rFonts w:ascii="Verdana" w:hAnsi="Verdana"/>
                <w:sz w:val="18"/>
                <w:szCs w:val="22"/>
                <w:lang w:eastAsia="en-US"/>
              </w:rPr>
              <w:t>07-</w:t>
            </w:r>
            <w:r w:rsidRPr="004957A3">
              <w:rPr>
                <w:rFonts w:ascii="Verdana" w:hAnsi="Verdana"/>
                <w:sz w:val="18"/>
                <w:szCs w:val="22"/>
                <w:lang w:eastAsia="en-US"/>
              </w:rPr>
              <w:t>201</w:t>
            </w:r>
            <w:r>
              <w:rPr>
                <w:rFonts w:ascii="Verdana" w:hAnsi="Verdana"/>
                <w:sz w:val="18"/>
                <w:szCs w:val="22"/>
                <w:lang w:eastAsia="en-US"/>
              </w:rPr>
              <w:t>8*</w:t>
            </w:r>
          </w:p>
        </w:tc>
        <w:tc>
          <w:tcPr>
            <w:tcW w:w="793" w:type="dxa"/>
            <w:shd w:val="clear" w:color="auto" w:fill="auto"/>
          </w:tcPr>
          <w:p w14:paraId="61181064" w14:textId="3B1DF2D5" w:rsidR="00AE10DE" w:rsidRPr="004957A3" w:rsidRDefault="00AE10DE" w:rsidP="008530D7">
            <w:pPr>
              <w:spacing w:line="288" w:lineRule="auto"/>
              <w:ind w:left="0"/>
              <w:jc w:val="center"/>
              <w:rPr>
                <w:rFonts w:ascii="Verdana" w:hAnsi="Verdana"/>
                <w:sz w:val="18"/>
                <w:szCs w:val="22"/>
                <w:lang w:eastAsia="en-US"/>
              </w:rPr>
            </w:pPr>
            <w:r>
              <w:rPr>
                <w:rFonts w:ascii="Verdana" w:hAnsi="Verdana"/>
                <w:sz w:val="18"/>
                <w:szCs w:val="22"/>
                <w:lang w:eastAsia="en-US"/>
              </w:rPr>
              <w:t>07-</w:t>
            </w:r>
            <w:r w:rsidRPr="004957A3">
              <w:rPr>
                <w:rFonts w:ascii="Verdana" w:hAnsi="Verdana"/>
                <w:sz w:val="18"/>
                <w:szCs w:val="22"/>
                <w:lang w:eastAsia="en-US"/>
              </w:rPr>
              <w:t>201</w:t>
            </w:r>
            <w:r>
              <w:rPr>
                <w:rFonts w:ascii="Verdana" w:hAnsi="Verdana"/>
                <w:sz w:val="18"/>
                <w:szCs w:val="22"/>
                <w:lang w:eastAsia="en-US"/>
              </w:rPr>
              <w:t>9</w:t>
            </w:r>
          </w:p>
        </w:tc>
        <w:tc>
          <w:tcPr>
            <w:tcW w:w="795" w:type="dxa"/>
            <w:shd w:val="clear" w:color="auto" w:fill="auto"/>
          </w:tcPr>
          <w:p w14:paraId="7339ACFC" w14:textId="7D9C28BC" w:rsidR="00AE10DE" w:rsidRPr="004957A3" w:rsidRDefault="00AE10DE" w:rsidP="008530D7">
            <w:pPr>
              <w:spacing w:line="288" w:lineRule="auto"/>
              <w:ind w:left="0"/>
              <w:jc w:val="center"/>
              <w:rPr>
                <w:rFonts w:ascii="Verdana" w:hAnsi="Verdana"/>
                <w:sz w:val="18"/>
                <w:szCs w:val="22"/>
                <w:lang w:eastAsia="en-US"/>
              </w:rPr>
            </w:pPr>
            <w:r>
              <w:rPr>
                <w:rFonts w:ascii="Verdana" w:hAnsi="Verdana"/>
                <w:sz w:val="18"/>
                <w:szCs w:val="22"/>
                <w:lang w:eastAsia="en-US"/>
              </w:rPr>
              <w:t>07-</w:t>
            </w:r>
            <w:r w:rsidRPr="004957A3">
              <w:rPr>
                <w:rFonts w:ascii="Verdana" w:hAnsi="Verdana"/>
                <w:sz w:val="18"/>
                <w:szCs w:val="22"/>
                <w:lang w:eastAsia="en-US"/>
              </w:rPr>
              <w:t>20</w:t>
            </w:r>
            <w:r>
              <w:rPr>
                <w:rFonts w:ascii="Verdana" w:hAnsi="Verdana"/>
                <w:sz w:val="18"/>
                <w:szCs w:val="22"/>
                <w:lang w:eastAsia="en-US"/>
              </w:rPr>
              <w:t>20</w:t>
            </w:r>
          </w:p>
        </w:tc>
        <w:tc>
          <w:tcPr>
            <w:tcW w:w="854" w:type="dxa"/>
          </w:tcPr>
          <w:p w14:paraId="44EAA6A0" w14:textId="7DA71FD1" w:rsidR="00AE10DE" w:rsidRDefault="00AE10DE" w:rsidP="008530D7">
            <w:pPr>
              <w:spacing w:line="288" w:lineRule="auto"/>
              <w:ind w:left="0"/>
              <w:jc w:val="center"/>
              <w:rPr>
                <w:rFonts w:ascii="Verdana" w:hAnsi="Verdana"/>
                <w:sz w:val="18"/>
                <w:szCs w:val="22"/>
                <w:lang w:eastAsia="en-US"/>
              </w:rPr>
            </w:pPr>
            <w:r>
              <w:rPr>
                <w:rFonts w:ascii="Verdana" w:hAnsi="Verdana"/>
                <w:sz w:val="18"/>
                <w:szCs w:val="22"/>
                <w:lang w:eastAsia="en-US"/>
              </w:rPr>
              <w:t>07-2021*</w:t>
            </w:r>
          </w:p>
        </w:tc>
        <w:tc>
          <w:tcPr>
            <w:tcW w:w="795" w:type="dxa"/>
          </w:tcPr>
          <w:p w14:paraId="6388FEE8" w14:textId="4B6C5F0D" w:rsidR="00AE10DE" w:rsidRDefault="00AE10DE" w:rsidP="008530D7">
            <w:pPr>
              <w:spacing w:line="288" w:lineRule="auto"/>
              <w:ind w:left="0"/>
              <w:jc w:val="center"/>
              <w:rPr>
                <w:rFonts w:ascii="Verdana" w:hAnsi="Verdana"/>
                <w:sz w:val="18"/>
                <w:szCs w:val="22"/>
                <w:lang w:eastAsia="en-US"/>
              </w:rPr>
            </w:pPr>
            <w:r>
              <w:rPr>
                <w:rFonts w:ascii="Verdana" w:hAnsi="Verdana"/>
                <w:sz w:val="18"/>
                <w:szCs w:val="22"/>
                <w:lang w:eastAsia="en-US"/>
              </w:rPr>
              <w:t>07-2022</w:t>
            </w:r>
          </w:p>
        </w:tc>
        <w:tc>
          <w:tcPr>
            <w:tcW w:w="795" w:type="dxa"/>
          </w:tcPr>
          <w:p w14:paraId="3EA1F9B8" w14:textId="7C4F13B8" w:rsidR="00AE10DE" w:rsidRDefault="00AE10DE" w:rsidP="008530D7">
            <w:pPr>
              <w:spacing w:line="288" w:lineRule="auto"/>
              <w:ind w:left="0"/>
              <w:jc w:val="center"/>
              <w:rPr>
                <w:rFonts w:ascii="Verdana" w:hAnsi="Verdana"/>
                <w:sz w:val="18"/>
                <w:szCs w:val="22"/>
                <w:lang w:eastAsia="en-US"/>
              </w:rPr>
            </w:pPr>
            <w:r>
              <w:rPr>
                <w:rFonts w:ascii="Verdana" w:hAnsi="Verdana"/>
                <w:sz w:val="18"/>
                <w:szCs w:val="22"/>
                <w:lang w:eastAsia="en-US"/>
              </w:rPr>
              <w:t>07-2023</w:t>
            </w:r>
          </w:p>
        </w:tc>
        <w:tc>
          <w:tcPr>
            <w:tcW w:w="814" w:type="dxa"/>
          </w:tcPr>
          <w:p w14:paraId="11B4FF7B" w14:textId="3AE5AE07" w:rsidR="00AE10DE" w:rsidRDefault="00AE10DE" w:rsidP="008530D7">
            <w:pPr>
              <w:spacing w:line="288" w:lineRule="auto"/>
              <w:ind w:left="0"/>
              <w:jc w:val="center"/>
              <w:rPr>
                <w:rFonts w:ascii="Verdana" w:hAnsi="Verdana"/>
                <w:sz w:val="18"/>
                <w:szCs w:val="22"/>
                <w:lang w:eastAsia="en-US"/>
              </w:rPr>
            </w:pPr>
            <w:r>
              <w:rPr>
                <w:rFonts w:ascii="Verdana" w:hAnsi="Verdana"/>
                <w:sz w:val="18"/>
                <w:szCs w:val="22"/>
                <w:lang w:eastAsia="en-US"/>
              </w:rPr>
              <w:t>07-2024</w:t>
            </w:r>
          </w:p>
        </w:tc>
      </w:tr>
      <w:tr w:rsidR="00AE10DE" w:rsidRPr="004957A3" w14:paraId="49751D08" w14:textId="67B9D737" w:rsidTr="00AE10DE">
        <w:trPr>
          <w:jc w:val="center"/>
        </w:trPr>
        <w:tc>
          <w:tcPr>
            <w:tcW w:w="1808" w:type="dxa"/>
            <w:shd w:val="clear" w:color="auto" w:fill="auto"/>
            <w:vAlign w:val="bottom"/>
          </w:tcPr>
          <w:p w14:paraId="10933D47" w14:textId="77777777" w:rsidR="00AE10DE" w:rsidRPr="004957A3" w:rsidRDefault="00AE10DE" w:rsidP="008530D7">
            <w:pPr>
              <w:spacing w:line="288" w:lineRule="auto"/>
              <w:ind w:left="0"/>
              <w:jc w:val="both"/>
              <w:rPr>
                <w:rFonts w:ascii="Verdana" w:hAnsi="Verdana" w:cs="Tahoma"/>
                <w:b/>
                <w:bCs/>
                <w:sz w:val="18"/>
                <w:szCs w:val="20"/>
                <w:lang w:eastAsia="en-US"/>
              </w:rPr>
            </w:pPr>
            <w:r w:rsidRPr="004957A3">
              <w:rPr>
                <w:rFonts w:ascii="Verdana" w:hAnsi="Verdana" w:cs="Tahoma"/>
                <w:b/>
                <w:bCs/>
                <w:sz w:val="18"/>
                <w:szCs w:val="20"/>
                <w:lang w:eastAsia="en-US"/>
              </w:rPr>
              <w:t>Holding totaal</w:t>
            </w:r>
          </w:p>
        </w:tc>
        <w:tc>
          <w:tcPr>
            <w:tcW w:w="854" w:type="dxa"/>
            <w:shd w:val="clear" w:color="auto" w:fill="auto"/>
            <w:vAlign w:val="bottom"/>
          </w:tcPr>
          <w:p w14:paraId="7BA27780" w14:textId="232EB375" w:rsidR="00AE10DE" w:rsidRPr="00EE24DA" w:rsidRDefault="00AE10DE" w:rsidP="008530D7">
            <w:pPr>
              <w:spacing w:line="288" w:lineRule="auto"/>
              <w:ind w:left="0"/>
              <w:jc w:val="right"/>
              <w:rPr>
                <w:rFonts w:ascii="Verdana" w:hAnsi="Verdana" w:cs="Tahoma"/>
                <w:b/>
                <w:bCs/>
                <w:sz w:val="18"/>
                <w:szCs w:val="18"/>
                <w:lang w:eastAsia="en-US"/>
              </w:rPr>
            </w:pPr>
            <w:r w:rsidRPr="00EE24DA">
              <w:rPr>
                <w:rFonts w:ascii="Verdana" w:hAnsi="Verdana" w:cs="Tahoma"/>
                <w:b/>
                <w:bCs/>
                <w:sz w:val="18"/>
                <w:szCs w:val="18"/>
                <w:lang w:eastAsia="en-US"/>
              </w:rPr>
              <w:t>355</w:t>
            </w:r>
          </w:p>
        </w:tc>
        <w:tc>
          <w:tcPr>
            <w:tcW w:w="793" w:type="dxa"/>
            <w:shd w:val="clear" w:color="auto" w:fill="auto"/>
            <w:vAlign w:val="bottom"/>
          </w:tcPr>
          <w:p w14:paraId="22CF57DF" w14:textId="459454CA" w:rsidR="00AE10DE" w:rsidRPr="00EE24DA" w:rsidRDefault="00AE10DE" w:rsidP="008530D7">
            <w:pPr>
              <w:spacing w:line="288" w:lineRule="auto"/>
              <w:ind w:left="0"/>
              <w:jc w:val="right"/>
              <w:rPr>
                <w:rFonts w:ascii="Verdana" w:hAnsi="Verdana" w:cs="Tahoma"/>
                <w:b/>
                <w:bCs/>
                <w:sz w:val="18"/>
                <w:szCs w:val="18"/>
                <w:lang w:eastAsia="en-US"/>
              </w:rPr>
            </w:pPr>
            <w:r w:rsidRPr="00EE24DA">
              <w:rPr>
                <w:rFonts w:ascii="Verdana" w:hAnsi="Verdana" w:cs="Tahoma"/>
                <w:b/>
                <w:bCs/>
                <w:sz w:val="18"/>
                <w:szCs w:val="18"/>
                <w:lang w:eastAsia="en-US"/>
              </w:rPr>
              <w:t>329</w:t>
            </w:r>
          </w:p>
        </w:tc>
        <w:tc>
          <w:tcPr>
            <w:tcW w:w="795" w:type="dxa"/>
            <w:shd w:val="clear" w:color="auto" w:fill="auto"/>
          </w:tcPr>
          <w:p w14:paraId="076ACEEC" w14:textId="1203A5EE" w:rsidR="00AE10DE" w:rsidRPr="00EE24DA" w:rsidRDefault="00AE10DE" w:rsidP="008530D7">
            <w:pPr>
              <w:spacing w:line="288" w:lineRule="auto"/>
              <w:ind w:left="0"/>
              <w:jc w:val="center"/>
              <w:rPr>
                <w:rFonts w:ascii="Verdana" w:hAnsi="Verdana"/>
                <w:b/>
                <w:sz w:val="18"/>
                <w:szCs w:val="18"/>
                <w:lang w:eastAsia="en-US"/>
              </w:rPr>
            </w:pPr>
            <w:r w:rsidRPr="00EE24DA">
              <w:rPr>
                <w:rFonts w:ascii="Verdana" w:hAnsi="Verdana"/>
                <w:b/>
                <w:sz w:val="18"/>
                <w:szCs w:val="18"/>
                <w:lang w:eastAsia="en-US"/>
              </w:rPr>
              <w:t>281</w:t>
            </w:r>
          </w:p>
        </w:tc>
        <w:tc>
          <w:tcPr>
            <w:tcW w:w="854" w:type="dxa"/>
          </w:tcPr>
          <w:p w14:paraId="21F0EF6E" w14:textId="741EB989" w:rsidR="00AE10DE" w:rsidRPr="00EE24DA" w:rsidRDefault="00AE10DE" w:rsidP="008530D7">
            <w:pPr>
              <w:spacing w:line="288" w:lineRule="auto"/>
              <w:ind w:left="0"/>
              <w:jc w:val="center"/>
              <w:rPr>
                <w:rFonts w:ascii="Verdana" w:hAnsi="Verdana"/>
                <w:b/>
                <w:sz w:val="18"/>
                <w:szCs w:val="18"/>
                <w:lang w:eastAsia="en-US"/>
              </w:rPr>
            </w:pPr>
            <w:r>
              <w:rPr>
                <w:rFonts w:ascii="Verdana" w:hAnsi="Verdana"/>
                <w:b/>
                <w:sz w:val="18"/>
                <w:szCs w:val="18"/>
                <w:lang w:eastAsia="en-US"/>
              </w:rPr>
              <w:t>262</w:t>
            </w:r>
          </w:p>
        </w:tc>
        <w:tc>
          <w:tcPr>
            <w:tcW w:w="795" w:type="dxa"/>
          </w:tcPr>
          <w:p w14:paraId="58E74AEF" w14:textId="3E0A62EF" w:rsidR="00AE10DE" w:rsidRDefault="00AE10DE" w:rsidP="008530D7">
            <w:pPr>
              <w:spacing w:line="288" w:lineRule="auto"/>
              <w:ind w:left="0"/>
              <w:jc w:val="center"/>
              <w:rPr>
                <w:rFonts w:ascii="Verdana" w:hAnsi="Verdana"/>
                <w:b/>
                <w:sz w:val="18"/>
                <w:szCs w:val="18"/>
                <w:lang w:eastAsia="en-US"/>
              </w:rPr>
            </w:pPr>
            <w:r>
              <w:rPr>
                <w:rFonts w:ascii="Verdana" w:hAnsi="Verdana"/>
                <w:b/>
                <w:sz w:val="18"/>
                <w:szCs w:val="18"/>
                <w:lang w:eastAsia="en-US"/>
              </w:rPr>
              <w:t>244</w:t>
            </w:r>
          </w:p>
        </w:tc>
        <w:tc>
          <w:tcPr>
            <w:tcW w:w="795" w:type="dxa"/>
          </w:tcPr>
          <w:p w14:paraId="023BC41D" w14:textId="03862824" w:rsidR="00AE10DE" w:rsidRDefault="00AE10DE" w:rsidP="008530D7">
            <w:pPr>
              <w:spacing w:line="288" w:lineRule="auto"/>
              <w:ind w:left="0"/>
              <w:jc w:val="center"/>
              <w:rPr>
                <w:rFonts w:ascii="Verdana" w:hAnsi="Verdana"/>
                <w:b/>
                <w:sz w:val="18"/>
                <w:szCs w:val="18"/>
                <w:lang w:eastAsia="en-US"/>
              </w:rPr>
            </w:pPr>
            <w:r>
              <w:rPr>
                <w:rFonts w:ascii="Verdana" w:hAnsi="Verdana"/>
                <w:b/>
                <w:sz w:val="18"/>
                <w:szCs w:val="18"/>
                <w:lang w:eastAsia="en-US"/>
              </w:rPr>
              <w:t>220</w:t>
            </w:r>
          </w:p>
        </w:tc>
        <w:tc>
          <w:tcPr>
            <w:tcW w:w="814" w:type="dxa"/>
          </w:tcPr>
          <w:p w14:paraId="5F824866" w14:textId="1A63318F" w:rsidR="00AE10DE" w:rsidRDefault="00AE10DE" w:rsidP="008530D7">
            <w:pPr>
              <w:spacing w:line="288" w:lineRule="auto"/>
              <w:ind w:left="0"/>
              <w:jc w:val="center"/>
              <w:rPr>
                <w:rFonts w:ascii="Verdana" w:hAnsi="Verdana"/>
                <w:b/>
                <w:sz w:val="18"/>
                <w:szCs w:val="18"/>
                <w:lang w:eastAsia="en-US"/>
              </w:rPr>
            </w:pPr>
            <w:r>
              <w:rPr>
                <w:rFonts w:ascii="Verdana" w:hAnsi="Verdana"/>
                <w:b/>
                <w:sz w:val="18"/>
                <w:szCs w:val="18"/>
                <w:lang w:eastAsia="en-US"/>
              </w:rPr>
              <w:t>197</w:t>
            </w:r>
          </w:p>
        </w:tc>
      </w:tr>
    </w:tbl>
    <w:p w14:paraId="2CE7A46F" w14:textId="77777777" w:rsidR="00111E4D" w:rsidRDefault="00111E4D" w:rsidP="00040B24">
      <w:pPr>
        <w:ind w:left="0"/>
        <w:rPr>
          <w:b/>
        </w:rPr>
      </w:pPr>
    </w:p>
    <w:p w14:paraId="4D9BF8B6" w14:textId="0155EEBC" w:rsidR="00E606A4" w:rsidRPr="00E606A4" w:rsidRDefault="00E606A4" w:rsidP="00040B24">
      <w:pPr>
        <w:ind w:left="0"/>
      </w:pPr>
      <w:r w:rsidRPr="00E606A4">
        <w:t>De daling van de emissie ten opzichte van de omzet wordt in het halfjaarlijkse overzicht sterk beïnvloed door de factureringsdatum. Over het gehele jaar berekend wordt er een betrouwbaarder beeld weergegeven.</w:t>
      </w:r>
      <w:r w:rsidR="001C021C">
        <w:t xml:space="preserve"> </w:t>
      </w:r>
    </w:p>
    <w:sectPr w:rsidR="00E606A4" w:rsidRPr="00E606A4" w:rsidSect="007F2995">
      <w:headerReference w:type="default" r:id="rId11"/>
      <w:footerReference w:type="default" r:id="rId12"/>
      <w:footerReference w:type="first" r:id="rId13"/>
      <w:pgSz w:w="11906" w:h="16838" w:code="9"/>
      <w:pgMar w:top="1418" w:right="1418" w:bottom="1418" w:left="1418" w:header="284"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A144F" w14:textId="77777777" w:rsidR="00026A51" w:rsidRDefault="00026A51">
      <w:r>
        <w:separator/>
      </w:r>
    </w:p>
  </w:endnote>
  <w:endnote w:type="continuationSeparator" w:id="0">
    <w:p w14:paraId="24A805DC" w14:textId="77777777" w:rsidR="00026A51" w:rsidRDefault="0002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77146" w14:textId="77777777" w:rsidR="00420AAE" w:rsidRPr="00C061F5" w:rsidRDefault="00C061F5" w:rsidP="00C061F5">
    <w:pPr>
      <w:pStyle w:val="Voettekst"/>
    </w:pPr>
    <w:r>
      <w:rPr>
        <w:b/>
        <w:noProof/>
        <w:color w:val="FFFFFF"/>
        <w:sz w:val="14"/>
        <w:szCs w:val="14"/>
      </w:rPr>
      <mc:AlternateContent>
        <mc:Choice Requires="wps">
          <w:drawing>
            <wp:anchor distT="0" distB="0" distL="114300" distR="114300" simplePos="0" relativeHeight="251663360" behindDoc="0" locked="0" layoutInCell="1" allowOverlap="1" wp14:anchorId="529F31D8" wp14:editId="40480A1A">
              <wp:simplePos x="0" y="0"/>
              <wp:positionH relativeFrom="column">
                <wp:posOffset>949960</wp:posOffset>
              </wp:positionH>
              <wp:positionV relativeFrom="paragraph">
                <wp:posOffset>28575</wp:posOffset>
              </wp:positionV>
              <wp:extent cx="4102100" cy="228600"/>
              <wp:effectExtent l="0" t="0" r="0" b="0"/>
              <wp:wrapSquare wrapText="bothSides"/>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19D28" w14:textId="7655D13F" w:rsidR="00C061F5" w:rsidRPr="003A0043" w:rsidRDefault="00C061F5" w:rsidP="00C061F5">
                          <w:pPr>
                            <w:jc w:val="center"/>
                            <w:rPr>
                              <w:rFonts w:ascii="Arial" w:hAnsi="Arial" w:cs="Arial"/>
                              <w:b/>
                              <w:bCs/>
                              <w:color w:val="FFFFFF"/>
                              <w:szCs w:val="18"/>
                            </w:rPr>
                          </w:pPr>
                          <w:r>
                            <w:rPr>
                              <w:rFonts w:ascii="Arial" w:hAnsi="Arial" w:cs="Arial"/>
                              <w:b/>
                              <w:bCs/>
                              <w:color w:val="FFFFFF"/>
                              <w:szCs w:val="18"/>
                            </w:rPr>
                            <w:t>Verantwoording doelstellingen</w:t>
                          </w:r>
                          <w:r w:rsidR="00094B97">
                            <w:rPr>
                              <w:rFonts w:ascii="Arial" w:hAnsi="Arial" w:cs="Arial"/>
                              <w:b/>
                              <w:bCs/>
                              <w:color w:val="FFFFFF"/>
                              <w:szCs w:val="18"/>
                            </w:rPr>
                            <w:t xml:space="preserve"> </w:t>
                          </w:r>
                          <w:r w:rsidR="00322B1B">
                            <w:rPr>
                              <w:rFonts w:ascii="Arial" w:hAnsi="Arial" w:cs="Arial"/>
                              <w:b/>
                              <w:bCs/>
                              <w:color w:val="FFFFFF"/>
                              <w:szCs w:val="18"/>
                            </w:rPr>
                            <w:t>07-2</w:t>
                          </w:r>
                          <w:r w:rsidR="00EE24DA">
                            <w:rPr>
                              <w:rFonts w:ascii="Arial" w:hAnsi="Arial" w:cs="Arial"/>
                              <w:b/>
                              <w:bCs/>
                              <w:color w:val="FFFFFF"/>
                              <w:szCs w:val="18"/>
                            </w:rPr>
                            <w:t>02</w:t>
                          </w:r>
                          <w:r w:rsidR="00AE10DE">
                            <w:rPr>
                              <w:rFonts w:ascii="Arial" w:hAnsi="Arial" w:cs="Arial"/>
                              <w:b/>
                              <w:bCs/>
                              <w:color w:val="FFFFFF"/>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F31D8" id="Rectangle 51" o:spid="_x0000_s1026" style="position:absolute;margin-left:74.8pt;margin-top:2.25pt;width:32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" filled="f" stroked="f">
              <v:textbox>
                <w:txbxContent>
                  <w:p w14:paraId="08319D28" w14:textId="7655D13F" w:rsidR="00C061F5" w:rsidRPr="003A0043" w:rsidRDefault="00C061F5" w:rsidP="00C061F5">
                    <w:pPr>
                      <w:jc w:val="center"/>
                      <w:rPr>
                        <w:rFonts w:ascii="Arial" w:hAnsi="Arial" w:cs="Arial"/>
                        <w:b/>
                        <w:bCs/>
                        <w:color w:val="FFFFFF"/>
                        <w:szCs w:val="18"/>
                      </w:rPr>
                    </w:pPr>
                    <w:r>
                      <w:rPr>
                        <w:rFonts w:ascii="Arial" w:hAnsi="Arial" w:cs="Arial"/>
                        <w:b/>
                        <w:bCs/>
                        <w:color w:val="FFFFFF"/>
                        <w:szCs w:val="18"/>
                      </w:rPr>
                      <w:t>Verantwoording doelstellingen</w:t>
                    </w:r>
                    <w:r w:rsidR="00094B97">
                      <w:rPr>
                        <w:rFonts w:ascii="Arial" w:hAnsi="Arial" w:cs="Arial"/>
                        <w:b/>
                        <w:bCs/>
                        <w:color w:val="FFFFFF"/>
                        <w:szCs w:val="18"/>
                      </w:rPr>
                      <w:t xml:space="preserve"> </w:t>
                    </w:r>
                    <w:r w:rsidR="00322B1B">
                      <w:rPr>
                        <w:rFonts w:ascii="Arial" w:hAnsi="Arial" w:cs="Arial"/>
                        <w:b/>
                        <w:bCs/>
                        <w:color w:val="FFFFFF"/>
                        <w:szCs w:val="18"/>
                      </w:rPr>
                      <w:t>07-2</w:t>
                    </w:r>
                    <w:r w:rsidR="00EE24DA">
                      <w:rPr>
                        <w:rFonts w:ascii="Arial" w:hAnsi="Arial" w:cs="Arial"/>
                        <w:b/>
                        <w:bCs/>
                        <w:color w:val="FFFFFF"/>
                        <w:szCs w:val="18"/>
                      </w:rPr>
                      <w:t>02</w:t>
                    </w:r>
                    <w:r w:rsidR="00AE10DE">
                      <w:rPr>
                        <w:rFonts w:ascii="Arial" w:hAnsi="Arial" w:cs="Arial"/>
                        <w:b/>
                        <w:bCs/>
                        <w:color w:val="FFFFFF"/>
                        <w:szCs w:val="18"/>
                      </w:rPr>
                      <w:t>4</w:t>
                    </w:r>
                  </w:p>
                </w:txbxContent>
              </v:textbox>
              <w10:wrap type="square"/>
            </v:rect>
          </w:pict>
        </mc:Fallback>
      </mc:AlternateContent>
    </w:r>
    <w:r>
      <w:rPr>
        <w:b/>
        <w:bCs/>
        <w:noProof/>
        <w:color w:val="FFFFFF"/>
        <w:sz w:val="14"/>
        <w:szCs w:val="14"/>
      </w:rPr>
      <w:drawing>
        <wp:anchor distT="0" distB="0" distL="114300" distR="114300" simplePos="0" relativeHeight="251661312" behindDoc="0" locked="0" layoutInCell="1" allowOverlap="1" wp14:anchorId="26B87119" wp14:editId="0CD783E8">
          <wp:simplePos x="0" y="0"/>
          <wp:positionH relativeFrom="leftMargin">
            <wp:posOffset>671830</wp:posOffset>
          </wp:positionH>
          <wp:positionV relativeFrom="paragraph">
            <wp:posOffset>-182596</wp:posOffset>
          </wp:positionV>
          <wp:extent cx="376079" cy="438150"/>
          <wp:effectExtent l="0" t="0" r="508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079"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color w:val="FFFFFF"/>
        <w:sz w:val="14"/>
        <w:szCs w:val="14"/>
      </w:rPr>
      <mc:AlternateContent>
        <mc:Choice Requires="wps">
          <w:drawing>
            <wp:anchor distT="0" distB="0" distL="114300" distR="114300" simplePos="0" relativeHeight="251659264" behindDoc="0" locked="0" layoutInCell="1" allowOverlap="1" wp14:anchorId="42EC1B1F" wp14:editId="76D944CE">
              <wp:simplePos x="0" y="0"/>
              <wp:positionH relativeFrom="column">
                <wp:posOffset>-595630</wp:posOffset>
              </wp:positionH>
              <wp:positionV relativeFrom="paragraph">
                <wp:posOffset>-35560</wp:posOffset>
              </wp:positionV>
              <wp:extent cx="7124700" cy="323850"/>
              <wp:effectExtent l="0" t="0" r="19050" b="19050"/>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0" cy="323850"/>
                      </a:xfrm>
                      <a:prstGeom prst="flowChartPredefinedProcess">
                        <a:avLst/>
                      </a:prstGeom>
                      <a:solidFill>
                        <a:srgbClr val="0C489E">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type w14:anchorId="579B627E" id="_x0000_t112" coordsize="21600,21600" o:spt="112" path="m,l,21600r21600,l21600,xem2610,nfl2610,21600em18990,nfl18990,21600e">
              <v:stroke joinstyle="miter"/>
              <v:path o:extrusionok="f" gradientshapeok="t" o:connecttype="rect" textboxrect="2610,0,18990,21600"/>
            </v:shapetype>
            <v:shape id="AutoShape 48" o:spid="_x0000_s1026" type="#_x0000_t112" style="position:absolute;margin-left:-46.9pt;margin-top:-2.8pt;width:561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" fillcolor="#0c489e">
              <v:fill opacity="32896f"/>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00683" w14:textId="77777777" w:rsidR="007C0A54" w:rsidRPr="007C0A54" w:rsidRDefault="007C0A54" w:rsidP="007C0A54">
    <w:pPr>
      <w:pStyle w:val="Voettekst"/>
      <w:jc w:val="right"/>
      <w:rPr>
        <w:sz w:val="16"/>
        <w:szCs w:val="16"/>
      </w:rPr>
    </w:pPr>
    <w:r w:rsidRPr="007C0A54">
      <w:rPr>
        <w:sz w:val="16"/>
        <w:szCs w:val="16"/>
      </w:rPr>
      <w:t>4.B.2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57C27" w14:textId="77777777" w:rsidR="00026A51" w:rsidRDefault="00026A51">
      <w:r>
        <w:separator/>
      </w:r>
    </w:p>
  </w:footnote>
  <w:footnote w:type="continuationSeparator" w:id="0">
    <w:p w14:paraId="3C59AE49" w14:textId="77777777" w:rsidR="00026A51" w:rsidRDefault="00026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3269F" w14:textId="77777777" w:rsidR="00420AAE" w:rsidRDefault="00030F54" w:rsidP="00030F54">
    <w:pPr>
      <w:pStyle w:val="Koptekst"/>
      <w:pBdr>
        <w:bottom w:val="single" w:sz="4" w:space="1" w:color="auto"/>
      </w:pBd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B93"/>
    <w:multiLevelType w:val="multilevel"/>
    <w:tmpl w:val="A4669110"/>
    <w:styleLink w:val="OpmaakprofielMetopsommingstekens1"/>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418"/>
        </w:tabs>
        <w:ind w:left="1418" w:hanging="261"/>
      </w:pPr>
      <w:rPr>
        <w:rFonts w:ascii="Courier New" w:hAnsi="Courier New" w:hint="default"/>
      </w:rPr>
    </w:lvl>
    <w:lvl w:ilvl="2">
      <w:start w:val="1"/>
      <w:numFmt w:val="bullet"/>
      <w:lvlText w:val=""/>
      <w:lvlJc w:val="left"/>
      <w:pPr>
        <w:tabs>
          <w:tab w:val="num" w:pos="2804"/>
        </w:tabs>
        <w:ind w:left="2804" w:hanging="360"/>
      </w:pPr>
      <w:rPr>
        <w:rFonts w:ascii="Wingdings" w:hAnsi="Wingdings" w:hint="default"/>
      </w:rPr>
    </w:lvl>
    <w:lvl w:ilvl="3">
      <w:start w:val="1"/>
      <w:numFmt w:val="bullet"/>
      <w:lvlText w:val=""/>
      <w:lvlJc w:val="left"/>
      <w:pPr>
        <w:tabs>
          <w:tab w:val="num" w:pos="3524"/>
        </w:tabs>
        <w:ind w:left="3524" w:hanging="360"/>
      </w:pPr>
      <w:rPr>
        <w:rFonts w:ascii="Symbol" w:hAnsi="Symbol" w:hint="default"/>
      </w:rPr>
    </w:lvl>
    <w:lvl w:ilvl="4">
      <w:start w:val="1"/>
      <w:numFmt w:val="bullet"/>
      <w:lvlText w:val="o"/>
      <w:lvlJc w:val="left"/>
      <w:pPr>
        <w:tabs>
          <w:tab w:val="num" w:pos="4244"/>
        </w:tabs>
        <w:ind w:left="4244" w:hanging="360"/>
      </w:pPr>
      <w:rPr>
        <w:rFonts w:ascii="Courier New" w:hAnsi="Courier New" w:cs="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cs="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1" w15:restartNumberingAfterBreak="0">
    <w:nsid w:val="038A7C9E"/>
    <w:multiLevelType w:val="hybridMultilevel"/>
    <w:tmpl w:val="38E86D7E"/>
    <w:lvl w:ilvl="0" w:tplc="1B725A54">
      <w:start w:val="1"/>
      <w:numFmt w:val="decimal"/>
      <w:lvlText w:val="%1."/>
      <w:lvlJc w:val="left"/>
      <w:pPr>
        <w:tabs>
          <w:tab w:val="num" w:pos="988"/>
        </w:tabs>
        <w:ind w:left="988" w:hanging="420"/>
      </w:pPr>
      <w:rPr>
        <w:rFonts w:cs="Times New Roman" w:hint="default"/>
      </w:rPr>
    </w:lvl>
    <w:lvl w:ilvl="1" w:tplc="04130019" w:tentative="1">
      <w:start w:val="1"/>
      <w:numFmt w:val="lowerLetter"/>
      <w:lvlText w:val="%2."/>
      <w:lvlJc w:val="left"/>
      <w:pPr>
        <w:tabs>
          <w:tab w:val="num" w:pos="1304"/>
        </w:tabs>
        <w:ind w:left="1304" w:hanging="360"/>
      </w:pPr>
      <w:rPr>
        <w:rFonts w:cs="Times New Roman"/>
      </w:rPr>
    </w:lvl>
    <w:lvl w:ilvl="2" w:tplc="0413001B" w:tentative="1">
      <w:start w:val="1"/>
      <w:numFmt w:val="lowerRoman"/>
      <w:lvlText w:val="%3."/>
      <w:lvlJc w:val="right"/>
      <w:pPr>
        <w:tabs>
          <w:tab w:val="num" w:pos="2024"/>
        </w:tabs>
        <w:ind w:left="2024" w:hanging="180"/>
      </w:pPr>
      <w:rPr>
        <w:rFonts w:cs="Times New Roman"/>
      </w:rPr>
    </w:lvl>
    <w:lvl w:ilvl="3" w:tplc="0413000F" w:tentative="1">
      <w:start w:val="1"/>
      <w:numFmt w:val="decimal"/>
      <w:lvlText w:val="%4."/>
      <w:lvlJc w:val="left"/>
      <w:pPr>
        <w:tabs>
          <w:tab w:val="num" w:pos="2744"/>
        </w:tabs>
        <w:ind w:left="2744" w:hanging="360"/>
      </w:pPr>
      <w:rPr>
        <w:rFonts w:cs="Times New Roman"/>
      </w:rPr>
    </w:lvl>
    <w:lvl w:ilvl="4" w:tplc="04130019" w:tentative="1">
      <w:start w:val="1"/>
      <w:numFmt w:val="lowerLetter"/>
      <w:lvlText w:val="%5."/>
      <w:lvlJc w:val="left"/>
      <w:pPr>
        <w:tabs>
          <w:tab w:val="num" w:pos="3464"/>
        </w:tabs>
        <w:ind w:left="3464" w:hanging="360"/>
      </w:pPr>
      <w:rPr>
        <w:rFonts w:cs="Times New Roman"/>
      </w:rPr>
    </w:lvl>
    <w:lvl w:ilvl="5" w:tplc="0413001B" w:tentative="1">
      <w:start w:val="1"/>
      <w:numFmt w:val="lowerRoman"/>
      <w:lvlText w:val="%6."/>
      <w:lvlJc w:val="right"/>
      <w:pPr>
        <w:tabs>
          <w:tab w:val="num" w:pos="4184"/>
        </w:tabs>
        <w:ind w:left="4184" w:hanging="180"/>
      </w:pPr>
      <w:rPr>
        <w:rFonts w:cs="Times New Roman"/>
      </w:rPr>
    </w:lvl>
    <w:lvl w:ilvl="6" w:tplc="0413000F" w:tentative="1">
      <w:start w:val="1"/>
      <w:numFmt w:val="decimal"/>
      <w:lvlText w:val="%7."/>
      <w:lvlJc w:val="left"/>
      <w:pPr>
        <w:tabs>
          <w:tab w:val="num" w:pos="4904"/>
        </w:tabs>
        <w:ind w:left="4904" w:hanging="360"/>
      </w:pPr>
      <w:rPr>
        <w:rFonts w:cs="Times New Roman"/>
      </w:rPr>
    </w:lvl>
    <w:lvl w:ilvl="7" w:tplc="04130019" w:tentative="1">
      <w:start w:val="1"/>
      <w:numFmt w:val="lowerLetter"/>
      <w:lvlText w:val="%8."/>
      <w:lvlJc w:val="left"/>
      <w:pPr>
        <w:tabs>
          <w:tab w:val="num" w:pos="5624"/>
        </w:tabs>
        <w:ind w:left="5624" w:hanging="360"/>
      </w:pPr>
      <w:rPr>
        <w:rFonts w:cs="Times New Roman"/>
      </w:rPr>
    </w:lvl>
    <w:lvl w:ilvl="8" w:tplc="0413001B" w:tentative="1">
      <w:start w:val="1"/>
      <w:numFmt w:val="lowerRoman"/>
      <w:lvlText w:val="%9."/>
      <w:lvlJc w:val="right"/>
      <w:pPr>
        <w:tabs>
          <w:tab w:val="num" w:pos="6344"/>
        </w:tabs>
        <w:ind w:left="6344" w:hanging="180"/>
      </w:pPr>
      <w:rPr>
        <w:rFonts w:cs="Times New Roman"/>
      </w:rPr>
    </w:lvl>
  </w:abstractNum>
  <w:abstractNum w:abstractNumId="2" w15:restartNumberingAfterBreak="0">
    <w:nsid w:val="09EC5AF1"/>
    <w:multiLevelType w:val="hybridMultilevel"/>
    <w:tmpl w:val="343433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AD76B5"/>
    <w:multiLevelType w:val="hybridMultilevel"/>
    <w:tmpl w:val="C5026A7C"/>
    <w:lvl w:ilvl="0" w:tplc="B40003C4">
      <w:numFmt w:val="bullet"/>
      <w:lvlText w:val="-"/>
      <w:lvlJc w:val="left"/>
      <w:pPr>
        <w:ind w:left="1004" w:hanging="360"/>
      </w:pPr>
      <w:rPr>
        <w:rFonts w:ascii="Tahoma" w:eastAsia="Times New Roman" w:hAnsi="Tahoma" w:cs="Tahoma"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 w15:restartNumberingAfterBreak="0">
    <w:nsid w:val="102171A6"/>
    <w:multiLevelType w:val="hybridMultilevel"/>
    <w:tmpl w:val="7C2404C2"/>
    <w:lvl w:ilvl="0" w:tplc="B40003C4">
      <w:numFmt w:val="bullet"/>
      <w:lvlText w:val="-"/>
      <w:lvlJc w:val="left"/>
      <w:pPr>
        <w:ind w:left="1068" w:hanging="360"/>
      </w:pPr>
      <w:rPr>
        <w:rFonts w:ascii="Tahoma" w:eastAsia="Times New Roman"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0B5135B"/>
    <w:multiLevelType w:val="multilevel"/>
    <w:tmpl w:val="2A546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FF4887"/>
    <w:multiLevelType w:val="hybridMultilevel"/>
    <w:tmpl w:val="1F7EAC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4D5378"/>
    <w:multiLevelType w:val="hybridMultilevel"/>
    <w:tmpl w:val="EEC6CB98"/>
    <w:lvl w:ilvl="0" w:tplc="04130001">
      <w:start w:val="1"/>
      <w:numFmt w:val="bullet"/>
      <w:lvlText w:val=""/>
      <w:lvlJc w:val="left"/>
      <w:pPr>
        <w:tabs>
          <w:tab w:val="num" w:pos="1211"/>
        </w:tabs>
        <w:ind w:left="1211" w:hanging="360"/>
      </w:pPr>
      <w:rPr>
        <w:rFonts w:ascii="Symbol" w:hAnsi="Symbol" w:hint="default"/>
      </w:rPr>
    </w:lvl>
    <w:lvl w:ilvl="1" w:tplc="F1D40104">
      <w:start w:val="1"/>
      <w:numFmt w:val="bullet"/>
      <w:pStyle w:val="Lijstmetafbeeldingen"/>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0844DE"/>
    <w:multiLevelType w:val="hybridMultilevel"/>
    <w:tmpl w:val="550C10DC"/>
    <w:lvl w:ilvl="0" w:tplc="04130001">
      <w:start w:val="1"/>
      <w:numFmt w:val="bullet"/>
      <w:lvlText w:val=""/>
      <w:lvlJc w:val="left"/>
      <w:pPr>
        <w:tabs>
          <w:tab w:val="num" w:pos="1211"/>
        </w:tabs>
        <w:ind w:left="1211"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953E5"/>
    <w:multiLevelType w:val="hybridMultilevel"/>
    <w:tmpl w:val="71543E6A"/>
    <w:lvl w:ilvl="0" w:tplc="0413000F">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0" w15:restartNumberingAfterBreak="0">
    <w:nsid w:val="1E043E43"/>
    <w:multiLevelType w:val="hybridMultilevel"/>
    <w:tmpl w:val="C6A2BE3A"/>
    <w:lvl w:ilvl="0" w:tplc="A8F2CFA0">
      <w:numFmt w:val="bullet"/>
      <w:lvlText w:val="-"/>
      <w:lvlJc w:val="left"/>
      <w:pPr>
        <w:tabs>
          <w:tab w:val="num" w:pos="928"/>
        </w:tabs>
        <w:ind w:left="928" w:hanging="360"/>
      </w:pPr>
      <w:rPr>
        <w:rFonts w:ascii="Tahoma" w:eastAsia="Times New Roman" w:hAnsi="Tahoma" w:hint="default"/>
      </w:rPr>
    </w:lvl>
    <w:lvl w:ilvl="1" w:tplc="1B725A54">
      <w:start w:val="1"/>
      <w:numFmt w:val="decimal"/>
      <w:lvlText w:val="%2."/>
      <w:lvlJc w:val="left"/>
      <w:pPr>
        <w:tabs>
          <w:tab w:val="num" w:pos="1784"/>
        </w:tabs>
        <w:ind w:left="1784" w:hanging="420"/>
      </w:pPr>
      <w:rPr>
        <w:rFonts w:cs="Times New Roman" w:hint="default"/>
      </w:rPr>
    </w:lvl>
    <w:lvl w:ilvl="2" w:tplc="04130005">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22043435"/>
    <w:multiLevelType w:val="hybridMultilevel"/>
    <w:tmpl w:val="15E0971A"/>
    <w:lvl w:ilvl="0" w:tplc="A8F2CFA0">
      <w:numFmt w:val="bullet"/>
      <w:lvlText w:val="-"/>
      <w:lvlJc w:val="left"/>
      <w:pPr>
        <w:tabs>
          <w:tab w:val="num" w:pos="928"/>
        </w:tabs>
        <w:ind w:left="928" w:hanging="360"/>
      </w:pPr>
      <w:rPr>
        <w:rFonts w:ascii="Tahoma" w:eastAsia="Times New Roman" w:hAnsi="Tahoma" w:cs="Tahoma" w:hint="default"/>
      </w:rPr>
    </w:lvl>
    <w:lvl w:ilvl="1" w:tplc="04130003" w:tentative="1">
      <w:start w:val="1"/>
      <w:numFmt w:val="bullet"/>
      <w:lvlText w:val="o"/>
      <w:lvlJc w:val="left"/>
      <w:pPr>
        <w:tabs>
          <w:tab w:val="num" w:pos="1724"/>
        </w:tabs>
        <w:ind w:left="1724" w:hanging="360"/>
      </w:pPr>
      <w:rPr>
        <w:rFonts w:ascii="Courier New" w:hAnsi="Courier New" w:cs="Courier New"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cs="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cs="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2317071"/>
    <w:multiLevelType w:val="hybridMultilevel"/>
    <w:tmpl w:val="CD48B7D4"/>
    <w:lvl w:ilvl="0" w:tplc="04130001">
      <w:start w:val="1"/>
      <w:numFmt w:val="bullet"/>
      <w:lvlText w:val=""/>
      <w:lvlJc w:val="left"/>
      <w:pPr>
        <w:tabs>
          <w:tab w:val="num" w:pos="1211"/>
        </w:tabs>
        <w:ind w:left="1211"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8561A0"/>
    <w:multiLevelType w:val="hybridMultilevel"/>
    <w:tmpl w:val="F946A89E"/>
    <w:lvl w:ilvl="0" w:tplc="B40003C4">
      <w:numFmt w:val="bullet"/>
      <w:lvlText w:val="-"/>
      <w:lvlJc w:val="left"/>
      <w:pPr>
        <w:ind w:left="1352" w:hanging="360"/>
      </w:pPr>
      <w:rPr>
        <w:rFonts w:ascii="Tahoma" w:eastAsia="Times New Roman" w:hAnsi="Tahoma" w:cs="Tahoma" w:hint="default"/>
      </w:rPr>
    </w:lvl>
    <w:lvl w:ilvl="1" w:tplc="04130003" w:tentative="1">
      <w:start w:val="1"/>
      <w:numFmt w:val="bullet"/>
      <w:lvlText w:val="o"/>
      <w:lvlJc w:val="left"/>
      <w:pPr>
        <w:ind w:left="2072" w:hanging="360"/>
      </w:pPr>
      <w:rPr>
        <w:rFonts w:ascii="Courier New" w:hAnsi="Courier New" w:cs="Courier New" w:hint="default"/>
      </w:rPr>
    </w:lvl>
    <w:lvl w:ilvl="2" w:tplc="04130005" w:tentative="1">
      <w:start w:val="1"/>
      <w:numFmt w:val="bullet"/>
      <w:lvlText w:val=""/>
      <w:lvlJc w:val="left"/>
      <w:pPr>
        <w:ind w:left="2792" w:hanging="360"/>
      </w:pPr>
      <w:rPr>
        <w:rFonts w:ascii="Wingdings" w:hAnsi="Wingdings" w:hint="default"/>
      </w:rPr>
    </w:lvl>
    <w:lvl w:ilvl="3" w:tplc="04130001" w:tentative="1">
      <w:start w:val="1"/>
      <w:numFmt w:val="bullet"/>
      <w:lvlText w:val=""/>
      <w:lvlJc w:val="left"/>
      <w:pPr>
        <w:ind w:left="3512" w:hanging="360"/>
      </w:pPr>
      <w:rPr>
        <w:rFonts w:ascii="Symbol" w:hAnsi="Symbol" w:hint="default"/>
      </w:rPr>
    </w:lvl>
    <w:lvl w:ilvl="4" w:tplc="04130003" w:tentative="1">
      <w:start w:val="1"/>
      <w:numFmt w:val="bullet"/>
      <w:lvlText w:val="o"/>
      <w:lvlJc w:val="left"/>
      <w:pPr>
        <w:ind w:left="4232" w:hanging="360"/>
      </w:pPr>
      <w:rPr>
        <w:rFonts w:ascii="Courier New" w:hAnsi="Courier New" w:cs="Courier New" w:hint="default"/>
      </w:rPr>
    </w:lvl>
    <w:lvl w:ilvl="5" w:tplc="04130005" w:tentative="1">
      <w:start w:val="1"/>
      <w:numFmt w:val="bullet"/>
      <w:lvlText w:val=""/>
      <w:lvlJc w:val="left"/>
      <w:pPr>
        <w:ind w:left="4952" w:hanging="360"/>
      </w:pPr>
      <w:rPr>
        <w:rFonts w:ascii="Wingdings" w:hAnsi="Wingdings" w:hint="default"/>
      </w:rPr>
    </w:lvl>
    <w:lvl w:ilvl="6" w:tplc="04130001" w:tentative="1">
      <w:start w:val="1"/>
      <w:numFmt w:val="bullet"/>
      <w:lvlText w:val=""/>
      <w:lvlJc w:val="left"/>
      <w:pPr>
        <w:ind w:left="5672" w:hanging="360"/>
      </w:pPr>
      <w:rPr>
        <w:rFonts w:ascii="Symbol" w:hAnsi="Symbol" w:hint="default"/>
      </w:rPr>
    </w:lvl>
    <w:lvl w:ilvl="7" w:tplc="04130003" w:tentative="1">
      <w:start w:val="1"/>
      <w:numFmt w:val="bullet"/>
      <w:lvlText w:val="o"/>
      <w:lvlJc w:val="left"/>
      <w:pPr>
        <w:ind w:left="6392" w:hanging="360"/>
      </w:pPr>
      <w:rPr>
        <w:rFonts w:ascii="Courier New" w:hAnsi="Courier New" w:cs="Courier New" w:hint="default"/>
      </w:rPr>
    </w:lvl>
    <w:lvl w:ilvl="8" w:tplc="04130005" w:tentative="1">
      <w:start w:val="1"/>
      <w:numFmt w:val="bullet"/>
      <w:lvlText w:val=""/>
      <w:lvlJc w:val="left"/>
      <w:pPr>
        <w:ind w:left="7112" w:hanging="360"/>
      </w:pPr>
      <w:rPr>
        <w:rFonts w:ascii="Wingdings" w:hAnsi="Wingdings" w:hint="default"/>
      </w:rPr>
    </w:lvl>
  </w:abstractNum>
  <w:abstractNum w:abstractNumId="14" w15:restartNumberingAfterBreak="0">
    <w:nsid w:val="24C37BD2"/>
    <w:multiLevelType w:val="hybridMultilevel"/>
    <w:tmpl w:val="006219A2"/>
    <w:lvl w:ilvl="0" w:tplc="B40003C4">
      <w:numFmt w:val="bullet"/>
      <w:lvlText w:val="-"/>
      <w:lvlJc w:val="left"/>
      <w:pPr>
        <w:ind w:left="2344" w:hanging="360"/>
      </w:pPr>
      <w:rPr>
        <w:rFonts w:ascii="Tahoma" w:eastAsia="Times New Roman" w:hAnsi="Tahoma" w:cs="Tahoma" w:hint="default"/>
      </w:rPr>
    </w:lvl>
    <w:lvl w:ilvl="1" w:tplc="04130003" w:tentative="1">
      <w:start w:val="1"/>
      <w:numFmt w:val="bullet"/>
      <w:lvlText w:val="o"/>
      <w:lvlJc w:val="left"/>
      <w:pPr>
        <w:ind w:left="2432" w:hanging="360"/>
      </w:pPr>
      <w:rPr>
        <w:rFonts w:ascii="Courier New" w:hAnsi="Courier New" w:cs="Courier New" w:hint="default"/>
      </w:rPr>
    </w:lvl>
    <w:lvl w:ilvl="2" w:tplc="04130005" w:tentative="1">
      <w:start w:val="1"/>
      <w:numFmt w:val="bullet"/>
      <w:lvlText w:val=""/>
      <w:lvlJc w:val="left"/>
      <w:pPr>
        <w:ind w:left="3152" w:hanging="360"/>
      </w:pPr>
      <w:rPr>
        <w:rFonts w:ascii="Wingdings" w:hAnsi="Wingdings" w:hint="default"/>
      </w:rPr>
    </w:lvl>
    <w:lvl w:ilvl="3" w:tplc="04130001" w:tentative="1">
      <w:start w:val="1"/>
      <w:numFmt w:val="bullet"/>
      <w:lvlText w:val=""/>
      <w:lvlJc w:val="left"/>
      <w:pPr>
        <w:ind w:left="3872" w:hanging="360"/>
      </w:pPr>
      <w:rPr>
        <w:rFonts w:ascii="Symbol" w:hAnsi="Symbol" w:hint="default"/>
      </w:rPr>
    </w:lvl>
    <w:lvl w:ilvl="4" w:tplc="04130003" w:tentative="1">
      <w:start w:val="1"/>
      <w:numFmt w:val="bullet"/>
      <w:lvlText w:val="o"/>
      <w:lvlJc w:val="left"/>
      <w:pPr>
        <w:ind w:left="4592" w:hanging="360"/>
      </w:pPr>
      <w:rPr>
        <w:rFonts w:ascii="Courier New" w:hAnsi="Courier New" w:cs="Courier New" w:hint="default"/>
      </w:rPr>
    </w:lvl>
    <w:lvl w:ilvl="5" w:tplc="04130005" w:tentative="1">
      <w:start w:val="1"/>
      <w:numFmt w:val="bullet"/>
      <w:lvlText w:val=""/>
      <w:lvlJc w:val="left"/>
      <w:pPr>
        <w:ind w:left="5312" w:hanging="360"/>
      </w:pPr>
      <w:rPr>
        <w:rFonts w:ascii="Wingdings" w:hAnsi="Wingdings" w:hint="default"/>
      </w:rPr>
    </w:lvl>
    <w:lvl w:ilvl="6" w:tplc="04130001" w:tentative="1">
      <w:start w:val="1"/>
      <w:numFmt w:val="bullet"/>
      <w:lvlText w:val=""/>
      <w:lvlJc w:val="left"/>
      <w:pPr>
        <w:ind w:left="6032" w:hanging="360"/>
      </w:pPr>
      <w:rPr>
        <w:rFonts w:ascii="Symbol" w:hAnsi="Symbol" w:hint="default"/>
      </w:rPr>
    </w:lvl>
    <w:lvl w:ilvl="7" w:tplc="04130003" w:tentative="1">
      <w:start w:val="1"/>
      <w:numFmt w:val="bullet"/>
      <w:lvlText w:val="o"/>
      <w:lvlJc w:val="left"/>
      <w:pPr>
        <w:ind w:left="6752" w:hanging="360"/>
      </w:pPr>
      <w:rPr>
        <w:rFonts w:ascii="Courier New" w:hAnsi="Courier New" w:cs="Courier New" w:hint="default"/>
      </w:rPr>
    </w:lvl>
    <w:lvl w:ilvl="8" w:tplc="04130005" w:tentative="1">
      <w:start w:val="1"/>
      <w:numFmt w:val="bullet"/>
      <w:lvlText w:val=""/>
      <w:lvlJc w:val="left"/>
      <w:pPr>
        <w:ind w:left="7472" w:hanging="360"/>
      </w:pPr>
      <w:rPr>
        <w:rFonts w:ascii="Wingdings" w:hAnsi="Wingdings" w:hint="default"/>
      </w:rPr>
    </w:lvl>
  </w:abstractNum>
  <w:abstractNum w:abstractNumId="15" w15:restartNumberingAfterBreak="0">
    <w:nsid w:val="272F7672"/>
    <w:multiLevelType w:val="multilevel"/>
    <w:tmpl w:val="009CA300"/>
    <w:lvl w:ilvl="0">
      <w:start w:val="1"/>
      <w:numFmt w:val="decimal"/>
      <w:lvlText w:val="%1"/>
      <w:lvlJc w:val="left"/>
      <w:pPr>
        <w:ind w:hanging="432"/>
      </w:pPr>
      <w:rPr>
        <w:rFonts w:ascii="Arial" w:eastAsia="Times New Roman" w:hAnsi="Arial" w:cs="Times New Roman" w:hint="default"/>
        <w:b/>
        <w:bCs/>
        <w:sz w:val="28"/>
        <w:szCs w:val="28"/>
      </w:rPr>
    </w:lvl>
    <w:lvl w:ilvl="1">
      <w:start w:val="1"/>
      <w:numFmt w:val="decimal"/>
      <w:lvlText w:val="%1.%2"/>
      <w:lvlJc w:val="left"/>
      <w:pPr>
        <w:ind w:hanging="576"/>
      </w:pPr>
      <w:rPr>
        <w:rFonts w:ascii="Arial" w:eastAsia="Times New Roman" w:hAnsi="Arial" w:cs="Times New Roman" w:hint="default"/>
        <w:b/>
        <w:bCs/>
        <w:sz w:val="24"/>
        <w:szCs w:val="24"/>
      </w:rPr>
    </w:lvl>
    <w:lvl w:ilvl="2">
      <w:start w:val="1"/>
      <w:numFmt w:val="bullet"/>
      <w:lvlText w:val=""/>
      <w:lvlJc w:val="left"/>
      <w:pPr>
        <w:ind w:hanging="360"/>
      </w:pPr>
      <w:rPr>
        <w:rFonts w:ascii="Symbol" w:eastAsia="Times New Roman" w:hAnsi="Symbol" w:hint="default"/>
        <w:w w:val="99"/>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2B355D3F"/>
    <w:multiLevelType w:val="hybridMultilevel"/>
    <w:tmpl w:val="FDBE280C"/>
    <w:lvl w:ilvl="0" w:tplc="A8F2CFA0">
      <w:numFmt w:val="bullet"/>
      <w:lvlText w:val="-"/>
      <w:lvlJc w:val="left"/>
      <w:pPr>
        <w:tabs>
          <w:tab w:val="num" w:pos="928"/>
        </w:tabs>
        <w:ind w:left="928" w:hanging="360"/>
      </w:pPr>
      <w:rPr>
        <w:rFonts w:ascii="Tahoma" w:eastAsia="Times New Roman" w:hAnsi="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012AF0"/>
    <w:multiLevelType w:val="hybridMultilevel"/>
    <w:tmpl w:val="25DEFFBA"/>
    <w:lvl w:ilvl="0" w:tplc="9DA67552">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8" w15:restartNumberingAfterBreak="0">
    <w:nsid w:val="339464D5"/>
    <w:multiLevelType w:val="hybridMultilevel"/>
    <w:tmpl w:val="D6367BEC"/>
    <w:lvl w:ilvl="0" w:tplc="1B725A54">
      <w:start w:val="1"/>
      <w:numFmt w:val="decimal"/>
      <w:lvlText w:val="%1."/>
      <w:lvlJc w:val="left"/>
      <w:pPr>
        <w:tabs>
          <w:tab w:val="num" w:pos="1124"/>
        </w:tabs>
        <w:ind w:left="1124" w:hanging="420"/>
      </w:pPr>
      <w:rPr>
        <w:rFonts w:cs="Times New Roman" w:hint="default"/>
      </w:rPr>
    </w:lvl>
    <w:lvl w:ilvl="1" w:tplc="04130019" w:tentative="1">
      <w:start w:val="1"/>
      <w:numFmt w:val="lowerLetter"/>
      <w:lvlText w:val="%2."/>
      <w:lvlJc w:val="left"/>
      <w:pPr>
        <w:tabs>
          <w:tab w:val="num" w:pos="1784"/>
        </w:tabs>
        <w:ind w:left="1784" w:hanging="360"/>
      </w:pPr>
      <w:rPr>
        <w:rFonts w:cs="Times New Roman"/>
      </w:rPr>
    </w:lvl>
    <w:lvl w:ilvl="2" w:tplc="0413001B" w:tentative="1">
      <w:start w:val="1"/>
      <w:numFmt w:val="lowerRoman"/>
      <w:lvlText w:val="%3."/>
      <w:lvlJc w:val="right"/>
      <w:pPr>
        <w:tabs>
          <w:tab w:val="num" w:pos="2504"/>
        </w:tabs>
        <w:ind w:left="2504" w:hanging="180"/>
      </w:pPr>
      <w:rPr>
        <w:rFonts w:cs="Times New Roman"/>
      </w:rPr>
    </w:lvl>
    <w:lvl w:ilvl="3" w:tplc="0413000F" w:tentative="1">
      <w:start w:val="1"/>
      <w:numFmt w:val="decimal"/>
      <w:lvlText w:val="%4."/>
      <w:lvlJc w:val="left"/>
      <w:pPr>
        <w:tabs>
          <w:tab w:val="num" w:pos="3224"/>
        </w:tabs>
        <w:ind w:left="3224" w:hanging="360"/>
      </w:pPr>
      <w:rPr>
        <w:rFonts w:cs="Times New Roman"/>
      </w:rPr>
    </w:lvl>
    <w:lvl w:ilvl="4" w:tplc="04130019" w:tentative="1">
      <w:start w:val="1"/>
      <w:numFmt w:val="lowerLetter"/>
      <w:lvlText w:val="%5."/>
      <w:lvlJc w:val="left"/>
      <w:pPr>
        <w:tabs>
          <w:tab w:val="num" w:pos="3944"/>
        </w:tabs>
        <w:ind w:left="3944" w:hanging="360"/>
      </w:pPr>
      <w:rPr>
        <w:rFonts w:cs="Times New Roman"/>
      </w:rPr>
    </w:lvl>
    <w:lvl w:ilvl="5" w:tplc="0413001B" w:tentative="1">
      <w:start w:val="1"/>
      <w:numFmt w:val="lowerRoman"/>
      <w:lvlText w:val="%6."/>
      <w:lvlJc w:val="right"/>
      <w:pPr>
        <w:tabs>
          <w:tab w:val="num" w:pos="4664"/>
        </w:tabs>
        <w:ind w:left="4664" w:hanging="180"/>
      </w:pPr>
      <w:rPr>
        <w:rFonts w:cs="Times New Roman"/>
      </w:rPr>
    </w:lvl>
    <w:lvl w:ilvl="6" w:tplc="0413000F" w:tentative="1">
      <w:start w:val="1"/>
      <w:numFmt w:val="decimal"/>
      <w:lvlText w:val="%7."/>
      <w:lvlJc w:val="left"/>
      <w:pPr>
        <w:tabs>
          <w:tab w:val="num" w:pos="5384"/>
        </w:tabs>
        <w:ind w:left="5384" w:hanging="360"/>
      </w:pPr>
      <w:rPr>
        <w:rFonts w:cs="Times New Roman"/>
      </w:rPr>
    </w:lvl>
    <w:lvl w:ilvl="7" w:tplc="04130019" w:tentative="1">
      <w:start w:val="1"/>
      <w:numFmt w:val="lowerLetter"/>
      <w:lvlText w:val="%8."/>
      <w:lvlJc w:val="left"/>
      <w:pPr>
        <w:tabs>
          <w:tab w:val="num" w:pos="6104"/>
        </w:tabs>
        <w:ind w:left="6104" w:hanging="360"/>
      </w:pPr>
      <w:rPr>
        <w:rFonts w:cs="Times New Roman"/>
      </w:rPr>
    </w:lvl>
    <w:lvl w:ilvl="8" w:tplc="0413001B" w:tentative="1">
      <w:start w:val="1"/>
      <w:numFmt w:val="lowerRoman"/>
      <w:lvlText w:val="%9."/>
      <w:lvlJc w:val="right"/>
      <w:pPr>
        <w:tabs>
          <w:tab w:val="num" w:pos="6824"/>
        </w:tabs>
        <w:ind w:left="6824" w:hanging="180"/>
      </w:pPr>
      <w:rPr>
        <w:rFonts w:cs="Times New Roman"/>
      </w:rPr>
    </w:lvl>
  </w:abstractNum>
  <w:abstractNum w:abstractNumId="19" w15:restartNumberingAfterBreak="0">
    <w:nsid w:val="376964F4"/>
    <w:multiLevelType w:val="hybridMultilevel"/>
    <w:tmpl w:val="7312EB8A"/>
    <w:lvl w:ilvl="0" w:tplc="B40003C4">
      <w:numFmt w:val="bullet"/>
      <w:lvlText w:val="-"/>
      <w:lvlJc w:val="left"/>
      <w:pPr>
        <w:ind w:left="720" w:hanging="360"/>
      </w:pPr>
      <w:rPr>
        <w:rFonts w:ascii="Tahoma" w:eastAsia="Times New Roman"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3BCC47F8"/>
    <w:multiLevelType w:val="hybridMultilevel"/>
    <w:tmpl w:val="8ED024DA"/>
    <w:lvl w:ilvl="0" w:tplc="A8F2CFA0">
      <w:numFmt w:val="bullet"/>
      <w:lvlText w:val="-"/>
      <w:lvlJc w:val="left"/>
      <w:pPr>
        <w:ind w:left="1712" w:hanging="360"/>
      </w:pPr>
      <w:rPr>
        <w:rFonts w:ascii="Tahoma" w:eastAsia="Times New Roman" w:hAnsi="Tahoma" w:cs="Tahoma" w:hint="default"/>
      </w:rPr>
    </w:lvl>
    <w:lvl w:ilvl="1" w:tplc="04130003">
      <w:start w:val="1"/>
      <w:numFmt w:val="bullet"/>
      <w:lvlText w:val="o"/>
      <w:lvlJc w:val="left"/>
      <w:pPr>
        <w:ind w:left="2432" w:hanging="360"/>
      </w:pPr>
      <w:rPr>
        <w:rFonts w:ascii="Courier New" w:hAnsi="Courier New" w:cs="Courier New" w:hint="default"/>
      </w:rPr>
    </w:lvl>
    <w:lvl w:ilvl="2" w:tplc="04130005" w:tentative="1">
      <w:start w:val="1"/>
      <w:numFmt w:val="bullet"/>
      <w:lvlText w:val=""/>
      <w:lvlJc w:val="left"/>
      <w:pPr>
        <w:ind w:left="3152" w:hanging="360"/>
      </w:pPr>
      <w:rPr>
        <w:rFonts w:ascii="Wingdings" w:hAnsi="Wingdings" w:hint="default"/>
      </w:rPr>
    </w:lvl>
    <w:lvl w:ilvl="3" w:tplc="04130001" w:tentative="1">
      <w:start w:val="1"/>
      <w:numFmt w:val="bullet"/>
      <w:lvlText w:val=""/>
      <w:lvlJc w:val="left"/>
      <w:pPr>
        <w:ind w:left="3872" w:hanging="360"/>
      </w:pPr>
      <w:rPr>
        <w:rFonts w:ascii="Symbol" w:hAnsi="Symbol" w:hint="default"/>
      </w:rPr>
    </w:lvl>
    <w:lvl w:ilvl="4" w:tplc="04130003" w:tentative="1">
      <w:start w:val="1"/>
      <w:numFmt w:val="bullet"/>
      <w:lvlText w:val="o"/>
      <w:lvlJc w:val="left"/>
      <w:pPr>
        <w:ind w:left="4592" w:hanging="360"/>
      </w:pPr>
      <w:rPr>
        <w:rFonts w:ascii="Courier New" w:hAnsi="Courier New" w:cs="Courier New" w:hint="default"/>
      </w:rPr>
    </w:lvl>
    <w:lvl w:ilvl="5" w:tplc="04130005" w:tentative="1">
      <w:start w:val="1"/>
      <w:numFmt w:val="bullet"/>
      <w:lvlText w:val=""/>
      <w:lvlJc w:val="left"/>
      <w:pPr>
        <w:ind w:left="5312" w:hanging="360"/>
      </w:pPr>
      <w:rPr>
        <w:rFonts w:ascii="Wingdings" w:hAnsi="Wingdings" w:hint="default"/>
      </w:rPr>
    </w:lvl>
    <w:lvl w:ilvl="6" w:tplc="04130001" w:tentative="1">
      <w:start w:val="1"/>
      <w:numFmt w:val="bullet"/>
      <w:lvlText w:val=""/>
      <w:lvlJc w:val="left"/>
      <w:pPr>
        <w:ind w:left="6032" w:hanging="360"/>
      </w:pPr>
      <w:rPr>
        <w:rFonts w:ascii="Symbol" w:hAnsi="Symbol" w:hint="default"/>
      </w:rPr>
    </w:lvl>
    <w:lvl w:ilvl="7" w:tplc="04130003" w:tentative="1">
      <w:start w:val="1"/>
      <w:numFmt w:val="bullet"/>
      <w:lvlText w:val="o"/>
      <w:lvlJc w:val="left"/>
      <w:pPr>
        <w:ind w:left="6752" w:hanging="360"/>
      </w:pPr>
      <w:rPr>
        <w:rFonts w:ascii="Courier New" w:hAnsi="Courier New" w:cs="Courier New" w:hint="default"/>
      </w:rPr>
    </w:lvl>
    <w:lvl w:ilvl="8" w:tplc="04130005" w:tentative="1">
      <w:start w:val="1"/>
      <w:numFmt w:val="bullet"/>
      <w:lvlText w:val=""/>
      <w:lvlJc w:val="left"/>
      <w:pPr>
        <w:ind w:left="7472" w:hanging="360"/>
      </w:pPr>
      <w:rPr>
        <w:rFonts w:ascii="Wingdings" w:hAnsi="Wingdings" w:hint="default"/>
      </w:rPr>
    </w:lvl>
  </w:abstractNum>
  <w:abstractNum w:abstractNumId="21" w15:restartNumberingAfterBreak="0">
    <w:nsid w:val="3E4758A7"/>
    <w:multiLevelType w:val="hybridMultilevel"/>
    <w:tmpl w:val="8744D7D0"/>
    <w:lvl w:ilvl="0" w:tplc="B40003C4">
      <w:numFmt w:val="bullet"/>
      <w:lvlText w:val="-"/>
      <w:lvlJc w:val="left"/>
      <w:pPr>
        <w:ind w:left="1068" w:hanging="360"/>
      </w:pPr>
      <w:rPr>
        <w:rFonts w:ascii="Tahoma" w:eastAsia="Times New Roman" w:hAnsi="Tahoma" w:cs="Tahoma"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406E0BF3"/>
    <w:multiLevelType w:val="hybridMultilevel"/>
    <w:tmpl w:val="5B2075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AD4610B"/>
    <w:multiLevelType w:val="hybridMultilevel"/>
    <w:tmpl w:val="537875CC"/>
    <w:lvl w:ilvl="0" w:tplc="A8F2CFA0">
      <w:numFmt w:val="bullet"/>
      <w:lvlText w:val="-"/>
      <w:lvlJc w:val="left"/>
      <w:pPr>
        <w:tabs>
          <w:tab w:val="num" w:pos="1004"/>
        </w:tabs>
        <w:ind w:left="1004" w:hanging="360"/>
      </w:pPr>
      <w:rPr>
        <w:rFonts w:ascii="Tahoma" w:eastAsia="Times New Roman" w:hAnsi="Tahoma" w:hint="default"/>
      </w:rPr>
    </w:lvl>
    <w:lvl w:ilvl="1" w:tplc="04130003" w:tentative="1">
      <w:start w:val="1"/>
      <w:numFmt w:val="bullet"/>
      <w:lvlText w:val="o"/>
      <w:lvlJc w:val="left"/>
      <w:pPr>
        <w:tabs>
          <w:tab w:val="num" w:pos="1724"/>
        </w:tabs>
        <w:ind w:left="1724" w:hanging="360"/>
      </w:pPr>
      <w:rPr>
        <w:rFonts w:ascii="Courier New" w:hAnsi="Courier New"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56640B39"/>
    <w:multiLevelType w:val="multilevel"/>
    <w:tmpl w:val="19B2326E"/>
    <w:styleLink w:val="OpmaakprofielMetopsommingstekens"/>
    <w:lvl w:ilvl="0">
      <w:start w:val="1"/>
      <w:numFmt w:val="bullet"/>
      <w:lvlText w:val=""/>
      <w:lvlJc w:val="left"/>
      <w:pPr>
        <w:tabs>
          <w:tab w:val="num" w:pos="552"/>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1775"/>
        </w:tabs>
        <w:ind w:left="1776"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206F70"/>
    <w:multiLevelType w:val="multilevel"/>
    <w:tmpl w:val="3FE8235C"/>
    <w:lvl w:ilvl="0">
      <w:start w:val="1"/>
      <w:numFmt w:val="decimal"/>
      <w:pStyle w:val="Kop1"/>
      <w:lvlText w:val="%1."/>
      <w:lvlJc w:val="left"/>
      <w:pPr>
        <w:tabs>
          <w:tab w:val="num" w:pos="360"/>
        </w:tabs>
        <w:ind w:left="360" w:hanging="360"/>
      </w:pPr>
    </w:lvl>
    <w:lvl w:ilvl="1">
      <w:start w:val="1"/>
      <w:numFmt w:val="decimal"/>
      <w:pStyle w:val="Kop2"/>
      <w:lvlText w:val="%1.%2."/>
      <w:lvlJc w:val="left"/>
      <w:pPr>
        <w:tabs>
          <w:tab w:val="num" w:pos="432"/>
        </w:tabs>
        <w:ind w:left="432" w:hanging="432"/>
      </w:pPr>
    </w:lvl>
    <w:lvl w:ilvl="2">
      <w:start w:val="1"/>
      <w:numFmt w:val="decimal"/>
      <w:pStyle w:val="Kop3"/>
      <w:lvlText w:val="%1.%2.%3."/>
      <w:lvlJc w:val="left"/>
      <w:pPr>
        <w:tabs>
          <w:tab w:val="num" w:pos="720"/>
        </w:tabs>
        <w:ind w:left="504" w:hanging="504"/>
      </w:pPr>
    </w:lvl>
    <w:lvl w:ilvl="3">
      <w:start w:val="1"/>
      <w:numFmt w:val="decimal"/>
      <w:pStyle w:val="Kop4"/>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95C74B7"/>
    <w:multiLevelType w:val="hybridMultilevel"/>
    <w:tmpl w:val="E0E2D4DE"/>
    <w:lvl w:ilvl="0" w:tplc="0C5A3788">
      <w:start w:val="82"/>
      <w:numFmt w:val="bullet"/>
      <w:lvlText w:val="-"/>
      <w:lvlJc w:val="left"/>
      <w:pPr>
        <w:ind w:left="720" w:hanging="360"/>
      </w:pPr>
      <w:rPr>
        <w:rFonts w:ascii="Tahoma" w:eastAsia="Times New Roman"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C2254D7"/>
    <w:multiLevelType w:val="hybridMultilevel"/>
    <w:tmpl w:val="02A837F2"/>
    <w:lvl w:ilvl="0" w:tplc="1B725A54">
      <w:start w:val="1"/>
      <w:numFmt w:val="decimal"/>
      <w:lvlText w:val="%1."/>
      <w:lvlJc w:val="left"/>
      <w:pPr>
        <w:tabs>
          <w:tab w:val="num" w:pos="988"/>
        </w:tabs>
        <w:ind w:left="988" w:hanging="420"/>
      </w:pPr>
      <w:rPr>
        <w:rFonts w:cs="Times New Roman" w:hint="default"/>
      </w:rPr>
    </w:lvl>
    <w:lvl w:ilvl="1" w:tplc="04130019" w:tentative="1">
      <w:start w:val="1"/>
      <w:numFmt w:val="lowerLetter"/>
      <w:lvlText w:val="%2."/>
      <w:lvlJc w:val="left"/>
      <w:pPr>
        <w:tabs>
          <w:tab w:val="num" w:pos="1304"/>
        </w:tabs>
        <w:ind w:left="1304" w:hanging="360"/>
      </w:pPr>
      <w:rPr>
        <w:rFonts w:cs="Times New Roman"/>
      </w:rPr>
    </w:lvl>
    <w:lvl w:ilvl="2" w:tplc="0413001B" w:tentative="1">
      <w:start w:val="1"/>
      <w:numFmt w:val="lowerRoman"/>
      <w:lvlText w:val="%3."/>
      <w:lvlJc w:val="right"/>
      <w:pPr>
        <w:tabs>
          <w:tab w:val="num" w:pos="2024"/>
        </w:tabs>
        <w:ind w:left="2024" w:hanging="180"/>
      </w:pPr>
      <w:rPr>
        <w:rFonts w:cs="Times New Roman"/>
      </w:rPr>
    </w:lvl>
    <w:lvl w:ilvl="3" w:tplc="0413000F" w:tentative="1">
      <w:start w:val="1"/>
      <w:numFmt w:val="decimal"/>
      <w:lvlText w:val="%4."/>
      <w:lvlJc w:val="left"/>
      <w:pPr>
        <w:tabs>
          <w:tab w:val="num" w:pos="2744"/>
        </w:tabs>
        <w:ind w:left="2744" w:hanging="360"/>
      </w:pPr>
      <w:rPr>
        <w:rFonts w:cs="Times New Roman"/>
      </w:rPr>
    </w:lvl>
    <w:lvl w:ilvl="4" w:tplc="04130019" w:tentative="1">
      <w:start w:val="1"/>
      <w:numFmt w:val="lowerLetter"/>
      <w:lvlText w:val="%5."/>
      <w:lvlJc w:val="left"/>
      <w:pPr>
        <w:tabs>
          <w:tab w:val="num" w:pos="3464"/>
        </w:tabs>
        <w:ind w:left="3464" w:hanging="360"/>
      </w:pPr>
      <w:rPr>
        <w:rFonts w:cs="Times New Roman"/>
      </w:rPr>
    </w:lvl>
    <w:lvl w:ilvl="5" w:tplc="0413001B" w:tentative="1">
      <w:start w:val="1"/>
      <w:numFmt w:val="lowerRoman"/>
      <w:lvlText w:val="%6."/>
      <w:lvlJc w:val="right"/>
      <w:pPr>
        <w:tabs>
          <w:tab w:val="num" w:pos="4184"/>
        </w:tabs>
        <w:ind w:left="4184" w:hanging="180"/>
      </w:pPr>
      <w:rPr>
        <w:rFonts w:cs="Times New Roman"/>
      </w:rPr>
    </w:lvl>
    <w:lvl w:ilvl="6" w:tplc="0413000F" w:tentative="1">
      <w:start w:val="1"/>
      <w:numFmt w:val="decimal"/>
      <w:lvlText w:val="%7."/>
      <w:lvlJc w:val="left"/>
      <w:pPr>
        <w:tabs>
          <w:tab w:val="num" w:pos="4904"/>
        </w:tabs>
        <w:ind w:left="4904" w:hanging="360"/>
      </w:pPr>
      <w:rPr>
        <w:rFonts w:cs="Times New Roman"/>
      </w:rPr>
    </w:lvl>
    <w:lvl w:ilvl="7" w:tplc="04130019" w:tentative="1">
      <w:start w:val="1"/>
      <w:numFmt w:val="lowerLetter"/>
      <w:lvlText w:val="%8."/>
      <w:lvlJc w:val="left"/>
      <w:pPr>
        <w:tabs>
          <w:tab w:val="num" w:pos="5624"/>
        </w:tabs>
        <w:ind w:left="5624" w:hanging="360"/>
      </w:pPr>
      <w:rPr>
        <w:rFonts w:cs="Times New Roman"/>
      </w:rPr>
    </w:lvl>
    <w:lvl w:ilvl="8" w:tplc="0413001B" w:tentative="1">
      <w:start w:val="1"/>
      <w:numFmt w:val="lowerRoman"/>
      <w:lvlText w:val="%9."/>
      <w:lvlJc w:val="right"/>
      <w:pPr>
        <w:tabs>
          <w:tab w:val="num" w:pos="6344"/>
        </w:tabs>
        <w:ind w:left="6344" w:hanging="180"/>
      </w:pPr>
      <w:rPr>
        <w:rFonts w:cs="Times New Roman"/>
      </w:rPr>
    </w:lvl>
  </w:abstractNum>
  <w:abstractNum w:abstractNumId="28" w15:restartNumberingAfterBreak="0">
    <w:nsid w:val="6FA97C67"/>
    <w:multiLevelType w:val="hybridMultilevel"/>
    <w:tmpl w:val="531E1998"/>
    <w:lvl w:ilvl="0" w:tplc="92AC6AD8">
      <w:start w:val="1"/>
      <w:numFmt w:val="decimal"/>
      <w:lvlText w:val="%1."/>
      <w:lvlJc w:val="left"/>
      <w:pPr>
        <w:tabs>
          <w:tab w:val="num" w:pos="1124"/>
        </w:tabs>
        <w:ind w:left="1124" w:hanging="420"/>
      </w:pPr>
      <w:rPr>
        <w:rFonts w:cs="Times New Roman" w:hint="default"/>
      </w:rPr>
    </w:lvl>
    <w:lvl w:ilvl="1" w:tplc="04130019" w:tentative="1">
      <w:start w:val="1"/>
      <w:numFmt w:val="lowerLetter"/>
      <w:lvlText w:val="%2."/>
      <w:lvlJc w:val="left"/>
      <w:pPr>
        <w:tabs>
          <w:tab w:val="num" w:pos="1784"/>
        </w:tabs>
        <w:ind w:left="1784" w:hanging="360"/>
      </w:pPr>
      <w:rPr>
        <w:rFonts w:cs="Times New Roman"/>
      </w:rPr>
    </w:lvl>
    <w:lvl w:ilvl="2" w:tplc="0413001B" w:tentative="1">
      <w:start w:val="1"/>
      <w:numFmt w:val="lowerRoman"/>
      <w:lvlText w:val="%3."/>
      <w:lvlJc w:val="right"/>
      <w:pPr>
        <w:tabs>
          <w:tab w:val="num" w:pos="2504"/>
        </w:tabs>
        <w:ind w:left="2504" w:hanging="180"/>
      </w:pPr>
      <w:rPr>
        <w:rFonts w:cs="Times New Roman"/>
      </w:rPr>
    </w:lvl>
    <w:lvl w:ilvl="3" w:tplc="0413000F" w:tentative="1">
      <w:start w:val="1"/>
      <w:numFmt w:val="decimal"/>
      <w:lvlText w:val="%4."/>
      <w:lvlJc w:val="left"/>
      <w:pPr>
        <w:tabs>
          <w:tab w:val="num" w:pos="3224"/>
        </w:tabs>
        <w:ind w:left="3224" w:hanging="360"/>
      </w:pPr>
      <w:rPr>
        <w:rFonts w:cs="Times New Roman"/>
      </w:rPr>
    </w:lvl>
    <w:lvl w:ilvl="4" w:tplc="04130019" w:tentative="1">
      <w:start w:val="1"/>
      <w:numFmt w:val="lowerLetter"/>
      <w:lvlText w:val="%5."/>
      <w:lvlJc w:val="left"/>
      <w:pPr>
        <w:tabs>
          <w:tab w:val="num" w:pos="3944"/>
        </w:tabs>
        <w:ind w:left="3944" w:hanging="360"/>
      </w:pPr>
      <w:rPr>
        <w:rFonts w:cs="Times New Roman"/>
      </w:rPr>
    </w:lvl>
    <w:lvl w:ilvl="5" w:tplc="0413001B" w:tentative="1">
      <w:start w:val="1"/>
      <w:numFmt w:val="lowerRoman"/>
      <w:lvlText w:val="%6."/>
      <w:lvlJc w:val="right"/>
      <w:pPr>
        <w:tabs>
          <w:tab w:val="num" w:pos="4664"/>
        </w:tabs>
        <w:ind w:left="4664" w:hanging="180"/>
      </w:pPr>
      <w:rPr>
        <w:rFonts w:cs="Times New Roman"/>
      </w:rPr>
    </w:lvl>
    <w:lvl w:ilvl="6" w:tplc="0413000F" w:tentative="1">
      <w:start w:val="1"/>
      <w:numFmt w:val="decimal"/>
      <w:lvlText w:val="%7."/>
      <w:lvlJc w:val="left"/>
      <w:pPr>
        <w:tabs>
          <w:tab w:val="num" w:pos="5384"/>
        </w:tabs>
        <w:ind w:left="5384" w:hanging="360"/>
      </w:pPr>
      <w:rPr>
        <w:rFonts w:cs="Times New Roman"/>
      </w:rPr>
    </w:lvl>
    <w:lvl w:ilvl="7" w:tplc="04130019" w:tentative="1">
      <w:start w:val="1"/>
      <w:numFmt w:val="lowerLetter"/>
      <w:lvlText w:val="%8."/>
      <w:lvlJc w:val="left"/>
      <w:pPr>
        <w:tabs>
          <w:tab w:val="num" w:pos="6104"/>
        </w:tabs>
        <w:ind w:left="6104" w:hanging="360"/>
      </w:pPr>
      <w:rPr>
        <w:rFonts w:cs="Times New Roman"/>
      </w:rPr>
    </w:lvl>
    <w:lvl w:ilvl="8" w:tplc="0413001B" w:tentative="1">
      <w:start w:val="1"/>
      <w:numFmt w:val="lowerRoman"/>
      <w:lvlText w:val="%9."/>
      <w:lvlJc w:val="right"/>
      <w:pPr>
        <w:tabs>
          <w:tab w:val="num" w:pos="6824"/>
        </w:tabs>
        <w:ind w:left="6824" w:hanging="180"/>
      </w:pPr>
      <w:rPr>
        <w:rFonts w:cs="Times New Roman"/>
      </w:rPr>
    </w:lvl>
  </w:abstractNum>
  <w:abstractNum w:abstractNumId="29" w15:restartNumberingAfterBreak="0">
    <w:nsid w:val="73235148"/>
    <w:multiLevelType w:val="multilevel"/>
    <w:tmpl w:val="69DED572"/>
    <w:styleLink w:val="Tabelopsomming"/>
    <w:lvl w:ilvl="0">
      <w:start w:val="1"/>
      <w:numFmt w:val="bullet"/>
      <w:lvlText w:val=""/>
      <w:lvlJc w:val="left"/>
      <w:pPr>
        <w:tabs>
          <w:tab w:val="num" w:pos="-348"/>
        </w:tabs>
        <w:ind w:left="360" w:hanging="360"/>
      </w:pPr>
      <w:rPr>
        <w:rFonts w:ascii="Symbol" w:hAnsi="Symbol" w:hint="default"/>
      </w:rPr>
    </w:lvl>
    <w:lvl w:ilvl="1">
      <w:start w:val="1"/>
      <w:numFmt w:val="bullet"/>
      <w:lvlText w:val="o"/>
      <w:lvlJc w:val="left"/>
      <w:pPr>
        <w:tabs>
          <w:tab w:val="num" w:pos="732"/>
        </w:tabs>
        <w:ind w:left="732" w:hanging="360"/>
      </w:pPr>
      <w:rPr>
        <w:rFonts w:ascii="Courier New" w:hAnsi="Courier New" w:hint="default"/>
      </w:rPr>
    </w:lvl>
    <w:lvl w:ilvl="2">
      <w:start w:val="1"/>
      <w:numFmt w:val="bullet"/>
      <w:lvlText w:val=""/>
      <w:lvlJc w:val="left"/>
      <w:pPr>
        <w:tabs>
          <w:tab w:val="num" w:pos="1067"/>
        </w:tabs>
        <w:ind w:left="1068" w:hanging="360"/>
      </w:pPr>
      <w:rPr>
        <w:rFonts w:ascii="Wingdings" w:hAnsi="Wingdings" w:hint="default"/>
      </w:rPr>
    </w:lvl>
    <w:lvl w:ilvl="3">
      <w:start w:val="1"/>
      <w:numFmt w:val="bullet"/>
      <w:lvlText w:val=""/>
      <w:lvlJc w:val="left"/>
      <w:pPr>
        <w:tabs>
          <w:tab w:val="num" w:pos="2172"/>
        </w:tabs>
        <w:ind w:left="2172" w:hanging="360"/>
      </w:pPr>
      <w:rPr>
        <w:rFonts w:ascii="Symbol" w:hAnsi="Symbol" w:hint="default"/>
      </w:rPr>
    </w:lvl>
    <w:lvl w:ilvl="4">
      <w:start w:val="1"/>
      <w:numFmt w:val="bullet"/>
      <w:lvlText w:val="o"/>
      <w:lvlJc w:val="left"/>
      <w:pPr>
        <w:tabs>
          <w:tab w:val="num" w:pos="2892"/>
        </w:tabs>
        <w:ind w:left="2892" w:hanging="360"/>
      </w:pPr>
      <w:rPr>
        <w:rFonts w:ascii="Courier New" w:hAnsi="Courier New" w:cs="Courier New" w:hint="default"/>
      </w:rPr>
    </w:lvl>
    <w:lvl w:ilvl="5">
      <w:start w:val="1"/>
      <w:numFmt w:val="bullet"/>
      <w:lvlText w:val=""/>
      <w:lvlJc w:val="left"/>
      <w:pPr>
        <w:tabs>
          <w:tab w:val="num" w:pos="3612"/>
        </w:tabs>
        <w:ind w:left="3612" w:hanging="360"/>
      </w:pPr>
      <w:rPr>
        <w:rFonts w:ascii="Wingdings" w:hAnsi="Wingdings" w:hint="default"/>
      </w:rPr>
    </w:lvl>
    <w:lvl w:ilvl="6">
      <w:start w:val="1"/>
      <w:numFmt w:val="bullet"/>
      <w:lvlText w:val=""/>
      <w:lvlJc w:val="left"/>
      <w:pPr>
        <w:tabs>
          <w:tab w:val="num" w:pos="4332"/>
        </w:tabs>
        <w:ind w:left="4332" w:hanging="360"/>
      </w:pPr>
      <w:rPr>
        <w:rFonts w:ascii="Symbol" w:hAnsi="Symbol" w:hint="default"/>
      </w:rPr>
    </w:lvl>
    <w:lvl w:ilvl="7">
      <w:start w:val="1"/>
      <w:numFmt w:val="bullet"/>
      <w:lvlText w:val="o"/>
      <w:lvlJc w:val="left"/>
      <w:pPr>
        <w:tabs>
          <w:tab w:val="num" w:pos="5052"/>
        </w:tabs>
        <w:ind w:left="5052" w:hanging="360"/>
      </w:pPr>
      <w:rPr>
        <w:rFonts w:ascii="Courier New" w:hAnsi="Courier New" w:cs="Courier New" w:hint="default"/>
      </w:rPr>
    </w:lvl>
    <w:lvl w:ilvl="8">
      <w:start w:val="1"/>
      <w:numFmt w:val="bullet"/>
      <w:lvlText w:val=""/>
      <w:lvlJc w:val="left"/>
      <w:pPr>
        <w:tabs>
          <w:tab w:val="num" w:pos="5772"/>
        </w:tabs>
        <w:ind w:left="5772" w:hanging="360"/>
      </w:pPr>
      <w:rPr>
        <w:rFonts w:ascii="Wingdings" w:hAnsi="Wingdings" w:hint="default"/>
      </w:rPr>
    </w:lvl>
  </w:abstractNum>
  <w:abstractNum w:abstractNumId="30" w15:restartNumberingAfterBreak="0">
    <w:nsid w:val="75B32F72"/>
    <w:multiLevelType w:val="multilevel"/>
    <w:tmpl w:val="3FECC0A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7DF0515"/>
    <w:multiLevelType w:val="hybridMultilevel"/>
    <w:tmpl w:val="6FF2372C"/>
    <w:lvl w:ilvl="0" w:tplc="A8F2CFA0">
      <w:numFmt w:val="bullet"/>
      <w:lvlText w:val="-"/>
      <w:lvlJc w:val="left"/>
      <w:pPr>
        <w:tabs>
          <w:tab w:val="num" w:pos="928"/>
        </w:tabs>
        <w:ind w:left="928" w:hanging="360"/>
      </w:pPr>
      <w:rPr>
        <w:rFonts w:ascii="Tahoma" w:eastAsia="Times New Roman" w:hAnsi="Tahoma" w:hint="default"/>
      </w:rPr>
    </w:lvl>
    <w:lvl w:ilvl="1" w:tplc="04130003" w:tentative="1">
      <w:start w:val="1"/>
      <w:numFmt w:val="bullet"/>
      <w:lvlText w:val="o"/>
      <w:lvlJc w:val="left"/>
      <w:pPr>
        <w:tabs>
          <w:tab w:val="num" w:pos="1724"/>
        </w:tabs>
        <w:ind w:left="1724" w:hanging="360"/>
      </w:pPr>
      <w:rPr>
        <w:rFonts w:ascii="Courier New" w:hAnsi="Courier New"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794D6412"/>
    <w:multiLevelType w:val="hybridMultilevel"/>
    <w:tmpl w:val="9ED857BE"/>
    <w:lvl w:ilvl="0" w:tplc="A8F2CFA0">
      <w:numFmt w:val="bullet"/>
      <w:lvlText w:val="-"/>
      <w:lvlJc w:val="left"/>
      <w:pPr>
        <w:tabs>
          <w:tab w:val="num" w:pos="928"/>
        </w:tabs>
        <w:ind w:left="928" w:hanging="360"/>
      </w:pPr>
      <w:rPr>
        <w:rFonts w:ascii="Tahoma" w:eastAsia="Times New Roman" w:hAnsi="Tahoma" w:hint="default"/>
      </w:rPr>
    </w:lvl>
    <w:lvl w:ilvl="1" w:tplc="1B725A54">
      <w:start w:val="1"/>
      <w:numFmt w:val="decimal"/>
      <w:lvlText w:val="%2."/>
      <w:lvlJc w:val="left"/>
      <w:pPr>
        <w:tabs>
          <w:tab w:val="num" w:pos="1784"/>
        </w:tabs>
        <w:ind w:left="1784" w:hanging="420"/>
      </w:pPr>
      <w:rPr>
        <w:rFonts w:cs="Times New Roman" w:hint="default"/>
      </w:rPr>
    </w:lvl>
    <w:lvl w:ilvl="2" w:tplc="04130005">
      <w:start w:val="1"/>
      <w:numFmt w:val="bullet"/>
      <w:lvlText w:val=""/>
      <w:lvlJc w:val="left"/>
      <w:pPr>
        <w:tabs>
          <w:tab w:val="num" w:pos="2444"/>
        </w:tabs>
        <w:ind w:left="2444" w:hanging="360"/>
      </w:pPr>
      <w:rPr>
        <w:rFonts w:ascii="Wingdings" w:hAnsi="Wingdings" w:hint="default"/>
      </w:rPr>
    </w:lvl>
    <w:lvl w:ilvl="3" w:tplc="74382D5A">
      <w:numFmt w:val="bullet"/>
      <w:lvlText w:val="•"/>
      <w:lvlJc w:val="left"/>
      <w:pPr>
        <w:ind w:left="3164" w:hanging="360"/>
      </w:pPr>
      <w:rPr>
        <w:rFonts w:ascii="Tahoma" w:eastAsia="Times New Roman" w:hAnsi="Tahoma" w:cs="Tahoma" w:hint="default"/>
      </w:rPr>
    </w:lvl>
    <w:lvl w:ilvl="4" w:tplc="04130003" w:tentative="1">
      <w:start w:val="1"/>
      <w:numFmt w:val="bullet"/>
      <w:lvlText w:val="o"/>
      <w:lvlJc w:val="left"/>
      <w:pPr>
        <w:tabs>
          <w:tab w:val="num" w:pos="3884"/>
        </w:tabs>
        <w:ind w:left="3884" w:hanging="360"/>
      </w:pPr>
      <w:rPr>
        <w:rFonts w:ascii="Courier New" w:hAnsi="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7A590E50"/>
    <w:multiLevelType w:val="hybridMultilevel"/>
    <w:tmpl w:val="A7ACE7EA"/>
    <w:lvl w:ilvl="0" w:tplc="A8F2CFA0">
      <w:numFmt w:val="bullet"/>
      <w:lvlText w:val="-"/>
      <w:lvlJc w:val="left"/>
      <w:pPr>
        <w:tabs>
          <w:tab w:val="num" w:pos="1004"/>
        </w:tabs>
        <w:ind w:left="1004" w:hanging="360"/>
      </w:pPr>
      <w:rPr>
        <w:rFonts w:ascii="Tahoma" w:eastAsia="Times New Roman" w:hAnsi="Tahoma" w:hint="default"/>
      </w:rPr>
    </w:lvl>
    <w:lvl w:ilvl="1" w:tplc="1B725A54">
      <w:start w:val="1"/>
      <w:numFmt w:val="decimal"/>
      <w:lvlText w:val="%2."/>
      <w:lvlJc w:val="left"/>
      <w:pPr>
        <w:tabs>
          <w:tab w:val="num" w:pos="1860"/>
        </w:tabs>
        <w:ind w:left="1860" w:hanging="420"/>
      </w:pPr>
      <w:rPr>
        <w:rFonts w:cs="Times New Roman" w:hint="default"/>
      </w:rPr>
    </w:lvl>
    <w:lvl w:ilvl="2" w:tplc="04130005">
      <w:start w:val="1"/>
      <w:numFmt w:val="bullet"/>
      <w:lvlText w:val=""/>
      <w:lvlJc w:val="left"/>
      <w:pPr>
        <w:tabs>
          <w:tab w:val="num" w:pos="2520"/>
        </w:tabs>
        <w:ind w:left="2520" w:hanging="360"/>
      </w:pPr>
      <w:rPr>
        <w:rFonts w:ascii="Wingdings" w:hAnsi="Wingdings" w:hint="default"/>
      </w:rPr>
    </w:lvl>
    <w:lvl w:ilvl="3" w:tplc="A8F2CFA0">
      <w:numFmt w:val="bullet"/>
      <w:lvlText w:val="-"/>
      <w:lvlJc w:val="left"/>
      <w:pPr>
        <w:ind w:left="3240" w:hanging="360"/>
      </w:pPr>
      <w:rPr>
        <w:rFonts w:ascii="Tahoma" w:eastAsia="Times New Roman" w:hAnsi="Tahoma" w:hint="default"/>
      </w:rPr>
    </w:lvl>
    <w:lvl w:ilvl="4" w:tplc="04130003">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AF52E0"/>
    <w:multiLevelType w:val="multilevel"/>
    <w:tmpl w:val="2A546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C1783B"/>
    <w:multiLevelType w:val="multilevel"/>
    <w:tmpl w:val="009CA300"/>
    <w:lvl w:ilvl="0">
      <w:start w:val="1"/>
      <w:numFmt w:val="decimal"/>
      <w:lvlText w:val="%1"/>
      <w:lvlJc w:val="left"/>
      <w:pPr>
        <w:ind w:hanging="432"/>
      </w:pPr>
      <w:rPr>
        <w:rFonts w:ascii="Arial" w:eastAsia="Times New Roman" w:hAnsi="Arial" w:cs="Times New Roman" w:hint="default"/>
        <w:b/>
        <w:bCs/>
        <w:sz w:val="28"/>
        <w:szCs w:val="28"/>
      </w:rPr>
    </w:lvl>
    <w:lvl w:ilvl="1">
      <w:start w:val="1"/>
      <w:numFmt w:val="decimal"/>
      <w:lvlText w:val="%1.%2"/>
      <w:lvlJc w:val="left"/>
      <w:pPr>
        <w:ind w:hanging="576"/>
      </w:pPr>
      <w:rPr>
        <w:rFonts w:ascii="Arial" w:eastAsia="Times New Roman" w:hAnsi="Arial" w:cs="Times New Roman" w:hint="default"/>
        <w:b/>
        <w:bCs/>
        <w:sz w:val="24"/>
        <w:szCs w:val="24"/>
      </w:rPr>
    </w:lvl>
    <w:lvl w:ilvl="2">
      <w:start w:val="1"/>
      <w:numFmt w:val="bullet"/>
      <w:lvlText w:val=""/>
      <w:lvlJc w:val="left"/>
      <w:pPr>
        <w:ind w:hanging="360"/>
      </w:pPr>
      <w:rPr>
        <w:rFonts w:ascii="Symbol" w:eastAsia="Times New Roman" w:hAnsi="Symbol" w:hint="default"/>
        <w:w w:val="99"/>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1220049306">
    <w:abstractNumId w:val="25"/>
  </w:num>
  <w:num w:numId="2" w16cid:durableId="875700458">
    <w:abstractNumId w:val="24"/>
  </w:num>
  <w:num w:numId="3" w16cid:durableId="147985485">
    <w:abstractNumId w:val="29"/>
  </w:num>
  <w:num w:numId="4" w16cid:durableId="1112896510">
    <w:abstractNumId w:val="0"/>
  </w:num>
  <w:num w:numId="5" w16cid:durableId="1188179354">
    <w:abstractNumId w:val="7"/>
  </w:num>
  <w:num w:numId="6" w16cid:durableId="1736969933">
    <w:abstractNumId w:val="8"/>
  </w:num>
  <w:num w:numId="7" w16cid:durableId="1976830224">
    <w:abstractNumId w:val="12"/>
  </w:num>
  <w:num w:numId="8" w16cid:durableId="2145005206">
    <w:abstractNumId w:val="11"/>
  </w:num>
  <w:num w:numId="9" w16cid:durableId="87360142">
    <w:abstractNumId w:val="20"/>
  </w:num>
  <w:num w:numId="10" w16cid:durableId="1321425419">
    <w:abstractNumId w:val="13"/>
  </w:num>
  <w:num w:numId="11" w16cid:durableId="1199582082">
    <w:abstractNumId w:val="14"/>
  </w:num>
  <w:num w:numId="12" w16cid:durableId="137888477">
    <w:abstractNumId w:val="23"/>
  </w:num>
  <w:num w:numId="13" w16cid:durableId="2133010729">
    <w:abstractNumId w:val="17"/>
  </w:num>
  <w:num w:numId="14" w16cid:durableId="1307473152">
    <w:abstractNumId w:val="30"/>
  </w:num>
  <w:num w:numId="15" w16cid:durableId="1506936081">
    <w:abstractNumId w:val="35"/>
  </w:num>
  <w:num w:numId="16" w16cid:durableId="93941500">
    <w:abstractNumId w:val="31"/>
  </w:num>
  <w:num w:numId="17" w16cid:durableId="146555158">
    <w:abstractNumId w:val="28"/>
  </w:num>
  <w:num w:numId="18" w16cid:durableId="2066181204">
    <w:abstractNumId w:val="18"/>
  </w:num>
  <w:num w:numId="19" w16cid:durableId="1374967302">
    <w:abstractNumId w:val="27"/>
  </w:num>
  <w:num w:numId="20" w16cid:durableId="212618562">
    <w:abstractNumId w:val="10"/>
  </w:num>
  <w:num w:numId="21" w16cid:durableId="292491323">
    <w:abstractNumId w:val="1"/>
  </w:num>
  <w:num w:numId="22" w16cid:durableId="203564233">
    <w:abstractNumId w:val="32"/>
  </w:num>
  <w:num w:numId="23" w16cid:durableId="1361469146">
    <w:abstractNumId w:val="4"/>
  </w:num>
  <w:num w:numId="24" w16cid:durableId="1895116199">
    <w:abstractNumId w:val="15"/>
  </w:num>
  <w:num w:numId="25" w16cid:durableId="1932546924">
    <w:abstractNumId w:val="2"/>
  </w:num>
  <w:num w:numId="26" w16cid:durableId="1209953399">
    <w:abstractNumId w:val="19"/>
  </w:num>
  <w:num w:numId="27" w16cid:durableId="422727270">
    <w:abstractNumId w:val="21"/>
  </w:num>
  <w:num w:numId="28" w16cid:durableId="1918248844">
    <w:abstractNumId w:val="16"/>
  </w:num>
  <w:num w:numId="29" w16cid:durableId="1236280885">
    <w:abstractNumId w:val="33"/>
  </w:num>
  <w:num w:numId="30" w16cid:durableId="614604525">
    <w:abstractNumId w:val="22"/>
  </w:num>
  <w:num w:numId="31" w16cid:durableId="778110463">
    <w:abstractNumId w:val="3"/>
  </w:num>
  <w:num w:numId="32" w16cid:durableId="1704944349">
    <w:abstractNumId w:val="34"/>
  </w:num>
  <w:num w:numId="33" w16cid:durableId="707528756">
    <w:abstractNumId w:val="5"/>
  </w:num>
  <w:num w:numId="34" w16cid:durableId="442967122">
    <w:abstractNumId w:val="26"/>
  </w:num>
  <w:num w:numId="35" w16cid:durableId="1978023736">
    <w:abstractNumId w:val="6"/>
  </w:num>
  <w:num w:numId="36" w16cid:durableId="20186984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ddd,silver,#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70"/>
    <w:rsid w:val="00001474"/>
    <w:rsid w:val="00001DD5"/>
    <w:rsid w:val="00002998"/>
    <w:rsid w:val="00002E89"/>
    <w:rsid w:val="000049A2"/>
    <w:rsid w:val="00004D8E"/>
    <w:rsid w:val="000053FD"/>
    <w:rsid w:val="00005753"/>
    <w:rsid w:val="0000637D"/>
    <w:rsid w:val="00006E52"/>
    <w:rsid w:val="0000749E"/>
    <w:rsid w:val="000100F8"/>
    <w:rsid w:val="00010E6C"/>
    <w:rsid w:val="00010E7D"/>
    <w:rsid w:val="00013239"/>
    <w:rsid w:val="00015DC6"/>
    <w:rsid w:val="00020D8D"/>
    <w:rsid w:val="00023039"/>
    <w:rsid w:val="00023119"/>
    <w:rsid w:val="000231E6"/>
    <w:rsid w:val="000237E7"/>
    <w:rsid w:val="0002610C"/>
    <w:rsid w:val="00026A51"/>
    <w:rsid w:val="00030625"/>
    <w:rsid w:val="00030B11"/>
    <w:rsid w:val="00030B23"/>
    <w:rsid w:val="00030B54"/>
    <w:rsid w:val="00030F54"/>
    <w:rsid w:val="00031075"/>
    <w:rsid w:val="0003124D"/>
    <w:rsid w:val="000313CE"/>
    <w:rsid w:val="000313F2"/>
    <w:rsid w:val="000314DB"/>
    <w:rsid w:val="00031AF1"/>
    <w:rsid w:val="00032339"/>
    <w:rsid w:val="0003244E"/>
    <w:rsid w:val="000328E5"/>
    <w:rsid w:val="0003345C"/>
    <w:rsid w:val="00035059"/>
    <w:rsid w:val="000377C4"/>
    <w:rsid w:val="00037DE4"/>
    <w:rsid w:val="00037FB4"/>
    <w:rsid w:val="00040B24"/>
    <w:rsid w:val="00041AC6"/>
    <w:rsid w:val="000435ED"/>
    <w:rsid w:val="00044A3D"/>
    <w:rsid w:val="00044E65"/>
    <w:rsid w:val="00046B6E"/>
    <w:rsid w:val="000476CD"/>
    <w:rsid w:val="00051C11"/>
    <w:rsid w:val="00051F11"/>
    <w:rsid w:val="00052B5C"/>
    <w:rsid w:val="00053308"/>
    <w:rsid w:val="000554B3"/>
    <w:rsid w:val="00055E10"/>
    <w:rsid w:val="000566C2"/>
    <w:rsid w:val="000569BF"/>
    <w:rsid w:val="00057D5D"/>
    <w:rsid w:val="000602F7"/>
    <w:rsid w:val="0006086F"/>
    <w:rsid w:val="000618E0"/>
    <w:rsid w:val="00063078"/>
    <w:rsid w:val="00063E6F"/>
    <w:rsid w:val="00063E70"/>
    <w:rsid w:val="0006442F"/>
    <w:rsid w:val="00064A76"/>
    <w:rsid w:val="000653C7"/>
    <w:rsid w:val="00065BCA"/>
    <w:rsid w:val="00065DA8"/>
    <w:rsid w:val="00066034"/>
    <w:rsid w:val="0007104B"/>
    <w:rsid w:val="000711A4"/>
    <w:rsid w:val="000719D1"/>
    <w:rsid w:val="000729E0"/>
    <w:rsid w:val="00072AE6"/>
    <w:rsid w:val="00072EAA"/>
    <w:rsid w:val="00073D02"/>
    <w:rsid w:val="00074DAE"/>
    <w:rsid w:val="00076449"/>
    <w:rsid w:val="00077099"/>
    <w:rsid w:val="000778AC"/>
    <w:rsid w:val="000778D3"/>
    <w:rsid w:val="0008042C"/>
    <w:rsid w:val="000818D3"/>
    <w:rsid w:val="00081B24"/>
    <w:rsid w:val="00081FA2"/>
    <w:rsid w:val="00082973"/>
    <w:rsid w:val="00082A66"/>
    <w:rsid w:val="00082FE8"/>
    <w:rsid w:val="000853D8"/>
    <w:rsid w:val="00087028"/>
    <w:rsid w:val="00090C60"/>
    <w:rsid w:val="00091E5E"/>
    <w:rsid w:val="00092067"/>
    <w:rsid w:val="00093733"/>
    <w:rsid w:val="000941D8"/>
    <w:rsid w:val="000949D2"/>
    <w:rsid w:val="00094B97"/>
    <w:rsid w:val="0009567E"/>
    <w:rsid w:val="00095F01"/>
    <w:rsid w:val="00096A4A"/>
    <w:rsid w:val="000A04A6"/>
    <w:rsid w:val="000A0D90"/>
    <w:rsid w:val="000A10C7"/>
    <w:rsid w:val="000A1239"/>
    <w:rsid w:val="000A2338"/>
    <w:rsid w:val="000A35A6"/>
    <w:rsid w:val="000A4D52"/>
    <w:rsid w:val="000A5E92"/>
    <w:rsid w:val="000A7170"/>
    <w:rsid w:val="000A7C42"/>
    <w:rsid w:val="000B2BAA"/>
    <w:rsid w:val="000B4429"/>
    <w:rsid w:val="000B4916"/>
    <w:rsid w:val="000B4A5C"/>
    <w:rsid w:val="000B5445"/>
    <w:rsid w:val="000B608B"/>
    <w:rsid w:val="000B7382"/>
    <w:rsid w:val="000C165E"/>
    <w:rsid w:val="000C1B9D"/>
    <w:rsid w:val="000C2910"/>
    <w:rsid w:val="000C2F83"/>
    <w:rsid w:val="000C322C"/>
    <w:rsid w:val="000C536D"/>
    <w:rsid w:val="000C5EE0"/>
    <w:rsid w:val="000C6609"/>
    <w:rsid w:val="000C6934"/>
    <w:rsid w:val="000C7BF8"/>
    <w:rsid w:val="000D06A9"/>
    <w:rsid w:val="000D2E7E"/>
    <w:rsid w:val="000D5372"/>
    <w:rsid w:val="000D5516"/>
    <w:rsid w:val="000D5548"/>
    <w:rsid w:val="000D5C21"/>
    <w:rsid w:val="000D60E9"/>
    <w:rsid w:val="000D6391"/>
    <w:rsid w:val="000D6608"/>
    <w:rsid w:val="000E1723"/>
    <w:rsid w:val="000E17A1"/>
    <w:rsid w:val="000E1B39"/>
    <w:rsid w:val="000E1D57"/>
    <w:rsid w:val="000E3745"/>
    <w:rsid w:val="000E58ED"/>
    <w:rsid w:val="000E6A1E"/>
    <w:rsid w:val="000E6AB0"/>
    <w:rsid w:val="000E70C2"/>
    <w:rsid w:val="000E7A81"/>
    <w:rsid w:val="000E7C49"/>
    <w:rsid w:val="000E7E00"/>
    <w:rsid w:val="000F1A5B"/>
    <w:rsid w:val="000F224E"/>
    <w:rsid w:val="000F266B"/>
    <w:rsid w:val="000F2C1A"/>
    <w:rsid w:val="000F47D0"/>
    <w:rsid w:val="000F58C9"/>
    <w:rsid w:val="000F5EA2"/>
    <w:rsid w:val="000F70D2"/>
    <w:rsid w:val="00101289"/>
    <w:rsid w:val="00101947"/>
    <w:rsid w:val="00104455"/>
    <w:rsid w:val="00104941"/>
    <w:rsid w:val="001052C8"/>
    <w:rsid w:val="00105449"/>
    <w:rsid w:val="00105A7A"/>
    <w:rsid w:val="00106688"/>
    <w:rsid w:val="00107D1A"/>
    <w:rsid w:val="00110B0D"/>
    <w:rsid w:val="0011106E"/>
    <w:rsid w:val="00111853"/>
    <w:rsid w:val="00111E4D"/>
    <w:rsid w:val="001126D0"/>
    <w:rsid w:val="00113986"/>
    <w:rsid w:val="00113D1E"/>
    <w:rsid w:val="00114564"/>
    <w:rsid w:val="0011549C"/>
    <w:rsid w:val="00115F31"/>
    <w:rsid w:val="00115F6E"/>
    <w:rsid w:val="00116C7F"/>
    <w:rsid w:val="00121AB8"/>
    <w:rsid w:val="00121F05"/>
    <w:rsid w:val="0012253B"/>
    <w:rsid w:val="00122902"/>
    <w:rsid w:val="00124BDC"/>
    <w:rsid w:val="00124C78"/>
    <w:rsid w:val="00124EC7"/>
    <w:rsid w:val="00125BF4"/>
    <w:rsid w:val="00125D4A"/>
    <w:rsid w:val="0013012D"/>
    <w:rsid w:val="001304EB"/>
    <w:rsid w:val="0013174F"/>
    <w:rsid w:val="00132835"/>
    <w:rsid w:val="0013357D"/>
    <w:rsid w:val="00134094"/>
    <w:rsid w:val="00135546"/>
    <w:rsid w:val="00136A67"/>
    <w:rsid w:val="001375D7"/>
    <w:rsid w:val="00137778"/>
    <w:rsid w:val="00137DB6"/>
    <w:rsid w:val="00140737"/>
    <w:rsid w:val="00140E20"/>
    <w:rsid w:val="00141064"/>
    <w:rsid w:val="00141C17"/>
    <w:rsid w:val="00141C68"/>
    <w:rsid w:val="00142385"/>
    <w:rsid w:val="00144DAF"/>
    <w:rsid w:val="00144EC8"/>
    <w:rsid w:val="00144F00"/>
    <w:rsid w:val="0014580A"/>
    <w:rsid w:val="00145DD4"/>
    <w:rsid w:val="00146415"/>
    <w:rsid w:val="001476F7"/>
    <w:rsid w:val="00151EBE"/>
    <w:rsid w:val="00153161"/>
    <w:rsid w:val="0015431D"/>
    <w:rsid w:val="0015525F"/>
    <w:rsid w:val="00155421"/>
    <w:rsid w:val="00156F49"/>
    <w:rsid w:val="00157842"/>
    <w:rsid w:val="00157BF4"/>
    <w:rsid w:val="0016246F"/>
    <w:rsid w:val="00163B20"/>
    <w:rsid w:val="001650E4"/>
    <w:rsid w:val="001666E7"/>
    <w:rsid w:val="00166BED"/>
    <w:rsid w:val="00166DD4"/>
    <w:rsid w:val="00167374"/>
    <w:rsid w:val="00167677"/>
    <w:rsid w:val="00167E54"/>
    <w:rsid w:val="0017135E"/>
    <w:rsid w:val="001728EA"/>
    <w:rsid w:val="00173429"/>
    <w:rsid w:val="00173F0A"/>
    <w:rsid w:val="001742E1"/>
    <w:rsid w:val="001746E3"/>
    <w:rsid w:val="00175158"/>
    <w:rsid w:val="0017540F"/>
    <w:rsid w:val="00175563"/>
    <w:rsid w:val="0017572B"/>
    <w:rsid w:val="0017574A"/>
    <w:rsid w:val="00175C0A"/>
    <w:rsid w:val="00176803"/>
    <w:rsid w:val="001772B4"/>
    <w:rsid w:val="0017791B"/>
    <w:rsid w:val="00180126"/>
    <w:rsid w:val="00180211"/>
    <w:rsid w:val="001811FC"/>
    <w:rsid w:val="00181DBA"/>
    <w:rsid w:val="001820D3"/>
    <w:rsid w:val="00182D06"/>
    <w:rsid w:val="00182F27"/>
    <w:rsid w:val="00183055"/>
    <w:rsid w:val="00183272"/>
    <w:rsid w:val="00183973"/>
    <w:rsid w:val="00183CA1"/>
    <w:rsid w:val="001841F2"/>
    <w:rsid w:val="0018491F"/>
    <w:rsid w:val="00184D8B"/>
    <w:rsid w:val="00185A22"/>
    <w:rsid w:val="00186423"/>
    <w:rsid w:val="00186770"/>
    <w:rsid w:val="00186C15"/>
    <w:rsid w:val="00186E1F"/>
    <w:rsid w:val="001870C4"/>
    <w:rsid w:val="00187270"/>
    <w:rsid w:val="00191071"/>
    <w:rsid w:val="00191C99"/>
    <w:rsid w:val="00191F3D"/>
    <w:rsid w:val="00192E29"/>
    <w:rsid w:val="001941D9"/>
    <w:rsid w:val="001947F7"/>
    <w:rsid w:val="0019483A"/>
    <w:rsid w:val="00195006"/>
    <w:rsid w:val="0019537F"/>
    <w:rsid w:val="00197177"/>
    <w:rsid w:val="001975D8"/>
    <w:rsid w:val="001A41AA"/>
    <w:rsid w:val="001A44CD"/>
    <w:rsid w:val="001A4819"/>
    <w:rsid w:val="001A48BC"/>
    <w:rsid w:val="001A5659"/>
    <w:rsid w:val="001A5C0C"/>
    <w:rsid w:val="001A5FAD"/>
    <w:rsid w:val="001A6837"/>
    <w:rsid w:val="001A76EB"/>
    <w:rsid w:val="001A79F9"/>
    <w:rsid w:val="001A7F8D"/>
    <w:rsid w:val="001B1004"/>
    <w:rsid w:val="001B125F"/>
    <w:rsid w:val="001B1B48"/>
    <w:rsid w:val="001B4274"/>
    <w:rsid w:val="001B4385"/>
    <w:rsid w:val="001B44D5"/>
    <w:rsid w:val="001B5DBC"/>
    <w:rsid w:val="001B6326"/>
    <w:rsid w:val="001C021C"/>
    <w:rsid w:val="001C0BCB"/>
    <w:rsid w:val="001C29C4"/>
    <w:rsid w:val="001C43B6"/>
    <w:rsid w:val="001C579E"/>
    <w:rsid w:val="001C6647"/>
    <w:rsid w:val="001C667D"/>
    <w:rsid w:val="001C695F"/>
    <w:rsid w:val="001C70E7"/>
    <w:rsid w:val="001C7DB7"/>
    <w:rsid w:val="001D085D"/>
    <w:rsid w:val="001D0920"/>
    <w:rsid w:val="001D2378"/>
    <w:rsid w:val="001D2D15"/>
    <w:rsid w:val="001D3CD4"/>
    <w:rsid w:val="001D4620"/>
    <w:rsid w:val="001D48AA"/>
    <w:rsid w:val="001D4F4D"/>
    <w:rsid w:val="001D6231"/>
    <w:rsid w:val="001D771D"/>
    <w:rsid w:val="001E0591"/>
    <w:rsid w:val="001E06E8"/>
    <w:rsid w:val="001E1639"/>
    <w:rsid w:val="001E1642"/>
    <w:rsid w:val="001E18A7"/>
    <w:rsid w:val="001E3E50"/>
    <w:rsid w:val="001E4521"/>
    <w:rsid w:val="001E48CD"/>
    <w:rsid w:val="001E5674"/>
    <w:rsid w:val="001E5827"/>
    <w:rsid w:val="001E637A"/>
    <w:rsid w:val="001E696E"/>
    <w:rsid w:val="001E71E3"/>
    <w:rsid w:val="001E7B26"/>
    <w:rsid w:val="001E7CE5"/>
    <w:rsid w:val="001F0651"/>
    <w:rsid w:val="001F0A47"/>
    <w:rsid w:val="001F1289"/>
    <w:rsid w:val="001F1788"/>
    <w:rsid w:val="001F1AAC"/>
    <w:rsid w:val="001F2147"/>
    <w:rsid w:val="001F2349"/>
    <w:rsid w:val="001F27F7"/>
    <w:rsid w:val="001F2D3D"/>
    <w:rsid w:val="001F2E08"/>
    <w:rsid w:val="001F30BC"/>
    <w:rsid w:val="001F3567"/>
    <w:rsid w:val="001F6A8A"/>
    <w:rsid w:val="00200352"/>
    <w:rsid w:val="00200A05"/>
    <w:rsid w:val="00200DB6"/>
    <w:rsid w:val="002021A3"/>
    <w:rsid w:val="00203109"/>
    <w:rsid w:val="002039E1"/>
    <w:rsid w:val="00205ACB"/>
    <w:rsid w:val="00205CBB"/>
    <w:rsid w:val="002065D2"/>
    <w:rsid w:val="00207017"/>
    <w:rsid w:val="00207068"/>
    <w:rsid w:val="0021034B"/>
    <w:rsid w:val="00210527"/>
    <w:rsid w:val="0021122D"/>
    <w:rsid w:val="0021145E"/>
    <w:rsid w:val="0021270D"/>
    <w:rsid w:val="00213C4B"/>
    <w:rsid w:val="0021480D"/>
    <w:rsid w:val="0021499E"/>
    <w:rsid w:val="00216084"/>
    <w:rsid w:val="00216797"/>
    <w:rsid w:val="002176AF"/>
    <w:rsid w:val="00217BE0"/>
    <w:rsid w:val="00217F61"/>
    <w:rsid w:val="00220BD8"/>
    <w:rsid w:val="00222AC3"/>
    <w:rsid w:val="002245FF"/>
    <w:rsid w:val="00224662"/>
    <w:rsid w:val="0022538D"/>
    <w:rsid w:val="00225462"/>
    <w:rsid w:val="00225A78"/>
    <w:rsid w:val="00225EBD"/>
    <w:rsid w:val="002260E0"/>
    <w:rsid w:val="0023005C"/>
    <w:rsid w:val="00231D0D"/>
    <w:rsid w:val="00232B48"/>
    <w:rsid w:val="00233558"/>
    <w:rsid w:val="002336CA"/>
    <w:rsid w:val="002339BB"/>
    <w:rsid w:val="0023518A"/>
    <w:rsid w:val="00236BD1"/>
    <w:rsid w:val="00237EB1"/>
    <w:rsid w:val="00240762"/>
    <w:rsid w:val="00240867"/>
    <w:rsid w:val="002408F4"/>
    <w:rsid w:val="002417EC"/>
    <w:rsid w:val="00241C07"/>
    <w:rsid w:val="00242CBE"/>
    <w:rsid w:val="00242E6D"/>
    <w:rsid w:val="002435E5"/>
    <w:rsid w:val="00243D93"/>
    <w:rsid w:val="0024476C"/>
    <w:rsid w:val="002453BB"/>
    <w:rsid w:val="00247F5A"/>
    <w:rsid w:val="00250DCA"/>
    <w:rsid w:val="00251CAB"/>
    <w:rsid w:val="00251F33"/>
    <w:rsid w:val="00253B4C"/>
    <w:rsid w:val="002545E4"/>
    <w:rsid w:val="002550E0"/>
    <w:rsid w:val="002567DF"/>
    <w:rsid w:val="00257779"/>
    <w:rsid w:val="002603B9"/>
    <w:rsid w:val="00261400"/>
    <w:rsid w:val="00261B42"/>
    <w:rsid w:val="00261D2F"/>
    <w:rsid w:val="00263D98"/>
    <w:rsid w:val="00263FCC"/>
    <w:rsid w:val="00265840"/>
    <w:rsid w:val="00265E81"/>
    <w:rsid w:val="002660EB"/>
    <w:rsid w:val="0026788E"/>
    <w:rsid w:val="00267E80"/>
    <w:rsid w:val="00270A38"/>
    <w:rsid w:val="002726F7"/>
    <w:rsid w:val="002727A4"/>
    <w:rsid w:val="00272C08"/>
    <w:rsid w:val="00272C2F"/>
    <w:rsid w:val="0027312D"/>
    <w:rsid w:val="00273220"/>
    <w:rsid w:val="002736BC"/>
    <w:rsid w:val="00274AEF"/>
    <w:rsid w:val="00276E4C"/>
    <w:rsid w:val="00277059"/>
    <w:rsid w:val="002811FE"/>
    <w:rsid w:val="002813DE"/>
    <w:rsid w:val="00281654"/>
    <w:rsid w:val="0028320A"/>
    <w:rsid w:val="00283A43"/>
    <w:rsid w:val="00285738"/>
    <w:rsid w:val="00285C3B"/>
    <w:rsid w:val="00285E52"/>
    <w:rsid w:val="00287843"/>
    <w:rsid w:val="00287A71"/>
    <w:rsid w:val="002912BF"/>
    <w:rsid w:val="00291633"/>
    <w:rsid w:val="00291798"/>
    <w:rsid w:val="00291C6E"/>
    <w:rsid w:val="00293252"/>
    <w:rsid w:val="0029376F"/>
    <w:rsid w:val="00293DDD"/>
    <w:rsid w:val="00294819"/>
    <w:rsid w:val="00294F14"/>
    <w:rsid w:val="002A2733"/>
    <w:rsid w:val="002A2F32"/>
    <w:rsid w:val="002A33F7"/>
    <w:rsid w:val="002A5459"/>
    <w:rsid w:val="002A56F9"/>
    <w:rsid w:val="002A5731"/>
    <w:rsid w:val="002A7423"/>
    <w:rsid w:val="002A7E1D"/>
    <w:rsid w:val="002B0D5C"/>
    <w:rsid w:val="002B1B7C"/>
    <w:rsid w:val="002B399F"/>
    <w:rsid w:val="002B4AC0"/>
    <w:rsid w:val="002B4C73"/>
    <w:rsid w:val="002B5E1B"/>
    <w:rsid w:val="002B62FB"/>
    <w:rsid w:val="002B7F38"/>
    <w:rsid w:val="002C0FDD"/>
    <w:rsid w:val="002C1E3D"/>
    <w:rsid w:val="002C2814"/>
    <w:rsid w:val="002C3B1B"/>
    <w:rsid w:val="002C4615"/>
    <w:rsid w:val="002D0094"/>
    <w:rsid w:val="002D05B2"/>
    <w:rsid w:val="002D154C"/>
    <w:rsid w:val="002D2EAA"/>
    <w:rsid w:val="002D402E"/>
    <w:rsid w:val="002D4118"/>
    <w:rsid w:val="002D4353"/>
    <w:rsid w:val="002D4AE7"/>
    <w:rsid w:val="002D4BBF"/>
    <w:rsid w:val="002D55C7"/>
    <w:rsid w:val="002D72FA"/>
    <w:rsid w:val="002D7548"/>
    <w:rsid w:val="002D7E61"/>
    <w:rsid w:val="002E10F5"/>
    <w:rsid w:val="002E333A"/>
    <w:rsid w:val="002E3A56"/>
    <w:rsid w:val="002E3CCE"/>
    <w:rsid w:val="002E4D63"/>
    <w:rsid w:val="002E53D1"/>
    <w:rsid w:val="002E571A"/>
    <w:rsid w:val="002F05C3"/>
    <w:rsid w:val="002F0DF9"/>
    <w:rsid w:val="002F1733"/>
    <w:rsid w:val="002F2328"/>
    <w:rsid w:val="002F3774"/>
    <w:rsid w:val="002F379E"/>
    <w:rsid w:val="002F3B23"/>
    <w:rsid w:val="002F4DD0"/>
    <w:rsid w:val="002F58FA"/>
    <w:rsid w:val="002F6A06"/>
    <w:rsid w:val="003004B7"/>
    <w:rsid w:val="00300635"/>
    <w:rsid w:val="0030081C"/>
    <w:rsid w:val="00301011"/>
    <w:rsid w:val="003028A0"/>
    <w:rsid w:val="00302EBA"/>
    <w:rsid w:val="0030460F"/>
    <w:rsid w:val="003047D8"/>
    <w:rsid w:val="00304CEE"/>
    <w:rsid w:val="00306387"/>
    <w:rsid w:val="00306EC1"/>
    <w:rsid w:val="00307C4F"/>
    <w:rsid w:val="003106E9"/>
    <w:rsid w:val="00310E70"/>
    <w:rsid w:val="00311092"/>
    <w:rsid w:val="00311D31"/>
    <w:rsid w:val="00311F25"/>
    <w:rsid w:val="00312055"/>
    <w:rsid w:val="0031380B"/>
    <w:rsid w:val="00314786"/>
    <w:rsid w:val="00314935"/>
    <w:rsid w:val="003178C9"/>
    <w:rsid w:val="0032075E"/>
    <w:rsid w:val="003212A9"/>
    <w:rsid w:val="003217E5"/>
    <w:rsid w:val="0032276A"/>
    <w:rsid w:val="00322A3F"/>
    <w:rsid w:val="00322B1B"/>
    <w:rsid w:val="00322C7E"/>
    <w:rsid w:val="00323D34"/>
    <w:rsid w:val="00323E2A"/>
    <w:rsid w:val="0032510D"/>
    <w:rsid w:val="00325F80"/>
    <w:rsid w:val="00327325"/>
    <w:rsid w:val="00327534"/>
    <w:rsid w:val="00330399"/>
    <w:rsid w:val="003305A9"/>
    <w:rsid w:val="00331538"/>
    <w:rsid w:val="00331D0C"/>
    <w:rsid w:val="00333693"/>
    <w:rsid w:val="00334CF6"/>
    <w:rsid w:val="0033546F"/>
    <w:rsid w:val="0033590F"/>
    <w:rsid w:val="003359FF"/>
    <w:rsid w:val="00336196"/>
    <w:rsid w:val="003361FF"/>
    <w:rsid w:val="00336EDB"/>
    <w:rsid w:val="00336F6A"/>
    <w:rsid w:val="00336FCA"/>
    <w:rsid w:val="003371D8"/>
    <w:rsid w:val="003379E1"/>
    <w:rsid w:val="003402EA"/>
    <w:rsid w:val="003404D2"/>
    <w:rsid w:val="00340DF8"/>
    <w:rsid w:val="003413AB"/>
    <w:rsid w:val="00341B5A"/>
    <w:rsid w:val="003429A8"/>
    <w:rsid w:val="00342A69"/>
    <w:rsid w:val="00344398"/>
    <w:rsid w:val="003448A8"/>
    <w:rsid w:val="0034570E"/>
    <w:rsid w:val="00345F44"/>
    <w:rsid w:val="003509ED"/>
    <w:rsid w:val="003514FA"/>
    <w:rsid w:val="00351D56"/>
    <w:rsid w:val="00353C1A"/>
    <w:rsid w:val="00353FA8"/>
    <w:rsid w:val="00355579"/>
    <w:rsid w:val="003557B2"/>
    <w:rsid w:val="00355FA8"/>
    <w:rsid w:val="003561AA"/>
    <w:rsid w:val="00356673"/>
    <w:rsid w:val="00356FA5"/>
    <w:rsid w:val="003576ED"/>
    <w:rsid w:val="003602CF"/>
    <w:rsid w:val="00360453"/>
    <w:rsid w:val="003610CC"/>
    <w:rsid w:val="00361E01"/>
    <w:rsid w:val="00361FB1"/>
    <w:rsid w:val="00362C64"/>
    <w:rsid w:val="00362EA3"/>
    <w:rsid w:val="00364053"/>
    <w:rsid w:val="00364056"/>
    <w:rsid w:val="003641C4"/>
    <w:rsid w:val="00364F49"/>
    <w:rsid w:val="00365C65"/>
    <w:rsid w:val="00366C5A"/>
    <w:rsid w:val="00367446"/>
    <w:rsid w:val="0037011D"/>
    <w:rsid w:val="003709C7"/>
    <w:rsid w:val="00370E17"/>
    <w:rsid w:val="0037113A"/>
    <w:rsid w:val="00376096"/>
    <w:rsid w:val="00376FD6"/>
    <w:rsid w:val="00377458"/>
    <w:rsid w:val="00377689"/>
    <w:rsid w:val="003776B1"/>
    <w:rsid w:val="00377A76"/>
    <w:rsid w:val="0038086B"/>
    <w:rsid w:val="003808BD"/>
    <w:rsid w:val="00380E5C"/>
    <w:rsid w:val="00382769"/>
    <w:rsid w:val="00384001"/>
    <w:rsid w:val="00384404"/>
    <w:rsid w:val="003848D3"/>
    <w:rsid w:val="003906E1"/>
    <w:rsid w:val="00391F2D"/>
    <w:rsid w:val="003934B9"/>
    <w:rsid w:val="00396263"/>
    <w:rsid w:val="0039664B"/>
    <w:rsid w:val="00396B97"/>
    <w:rsid w:val="00396E6E"/>
    <w:rsid w:val="003970DD"/>
    <w:rsid w:val="00397A9B"/>
    <w:rsid w:val="003A04C5"/>
    <w:rsid w:val="003A1FA7"/>
    <w:rsid w:val="003A2A97"/>
    <w:rsid w:val="003A37DA"/>
    <w:rsid w:val="003A3AA6"/>
    <w:rsid w:val="003A526A"/>
    <w:rsid w:val="003A5490"/>
    <w:rsid w:val="003A6A7E"/>
    <w:rsid w:val="003A7174"/>
    <w:rsid w:val="003B08B0"/>
    <w:rsid w:val="003B0BB1"/>
    <w:rsid w:val="003B1541"/>
    <w:rsid w:val="003B1B51"/>
    <w:rsid w:val="003B43B1"/>
    <w:rsid w:val="003B55AE"/>
    <w:rsid w:val="003B576B"/>
    <w:rsid w:val="003B5C67"/>
    <w:rsid w:val="003B5F57"/>
    <w:rsid w:val="003C1A18"/>
    <w:rsid w:val="003C1A32"/>
    <w:rsid w:val="003C2B41"/>
    <w:rsid w:val="003C2D62"/>
    <w:rsid w:val="003C4020"/>
    <w:rsid w:val="003C5746"/>
    <w:rsid w:val="003C73D1"/>
    <w:rsid w:val="003C7F0F"/>
    <w:rsid w:val="003D011A"/>
    <w:rsid w:val="003D0FE3"/>
    <w:rsid w:val="003D11B8"/>
    <w:rsid w:val="003D32FF"/>
    <w:rsid w:val="003D4443"/>
    <w:rsid w:val="003D45C3"/>
    <w:rsid w:val="003D563F"/>
    <w:rsid w:val="003D56D8"/>
    <w:rsid w:val="003D58A4"/>
    <w:rsid w:val="003D5F51"/>
    <w:rsid w:val="003E0EC6"/>
    <w:rsid w:val="003E24AF"/>
    <w:rsid w:val="003E2549"/>
    <w:rsid w:val="003E2D66"/>
    <w:rsid w:val="003E436D"/>
    <w:rsid w:val="003E4D7C"/>
    <w:rsid w:val="003E544F"/>
    <w:rsid w:val="003E64EA"/>
    <w:rsid w:val="003E7440"/>
    <w:rsid w:val="003E751C"/>
    <w:rsid w:val="003E7A04"/>
    <w:rsid w:val="003F0768"/>
    <w:rsid w:val="003F1277"/>
    <w:rsid w:val="003F26CF"/>
    <w:rsid w:val="003F484A"/>
    <w:rsid w:val="003F5819"/>
    <w:rsid w:val="003F63D2"/>
    <w:rsid w:val="003F6C55"/>
    <w:rsid w:val="003F7BCE"/>
    <w:rsid w:val="0040103F"/>
    <w:rsid w:val="00402DDA"/>
    <w:rsid w:val="00403E3F"/>
    <w:rsid w:val="0040412D"/>
    <w:rsid w:val="00405EA0"/>
    <w:rsid w:val="00406111"/>
    <w:rsid w:val="0040711D"/>
    <w:rsid w:val="004079B4"/>
    <w:rsid w:val="0041012B"/>
    <w:rsid w:val="004109C9"/>
    <w:rsid w:val="00415969"/>
    <w:rsid w:val="00415BB4"/>
    <w:rsid w:val="00416261"/>
    <w:rsid w:val="004164EF"/>
    <w:rsid w:val="00417056"/>
    <w:rsid w:val="00417DE1"/>
    <w:rsid w:val="00420336"/>
    <w:rsid w:val="00420AAE"/>
    <w:rsid w:val="00421FD4"/>
    <w:rsid w:val="004229D6"/>
    <w:rsid w:val="00422DC8"/>
    <w:rsid w:val="004240A6"/>
    <w:rsid w:val="0042413C"/>
    <w:rsid w:val="004242F7"/>
    <w:rsid w:val="004247DE"/>
    <w:rsid w:val="004251EC"/>
    <w:rsid w:val="004252C3"/>
    <w:rsid w:val="004252E4"/>
    <w:rsid w:val="0042577C"/>
    <w:rsid w:val="004264D2"/>
    <w:rsid w:val="00427035"/>
    <w:rsid w:val="004272CF"/>
    <w:rsid w:val="00430794"/>
    <w:rsid w:val="00430DA3"/>
    <w:rsid w:val="00433940"/>
    <w:rsid w:val="00433CDC"/>
    <w:rsid w:val="004347F2"/>
    <w:rsid w:val="0043499B"/>
    <w:rsid w:val="00434B33"/>
    <w:rsid w:val="00435B40"/>
    <w:rsid w:val="0043702B"/>
    <w:rsid w:val="004419A4"/>
    <w:rsid w:val="00442C2A"/>
    <w:rsid w:val="004432F8"/>
    <w:rsid w:val="00443699"/>
    <w:rsid w:val="00444342"/>
    <w:rsid w:val="00444D71"/>
    <w:rsid w:val="00445B2D"/>
    <w:rsid w:val="004466E0"/>
    <w:rsid w:val="00446A2B"/>
    <w:rsid w:val="00450124"/>
    <w:rsid w:val="004507D3"/>
    <w:rsid w:val="00451AD3"/>
    <w:rsid w:val="00451D34"/>
    <w:rsid w:val="00452010"/>
    <w:rsid w:val="004535C5"/>
    <w:rsid w:val="0045396C"/>
    <w:rsid w:val="00453B00"/>
    <w:rsid w:val="00454378"/>
    <w:rsid w:val="00454557"/>
    <w:rsid w:val="00454876"/>
    <w:rsid w:val="00455E50"/>
    <w:rsid w:val="004578A5"/>
    <w:rsid w:val="00457D96"/>
    <w:rsid w:val="00457DB7"/>
    <w:rsid w:val="00460AC9"/>
    <w:rsid w:val="00461C6D"/>
    <w:rsid w:val="004626C4"/>
    <w:rsid w:val="004640A6"/>
    <w:rsid w:val="004646C8"/>
    <w:rsid w:val="00464BB9"/>
    <w:rsid w:val="00465DD0"/>
    <w:rsid w:val="00470DEA"/>
    <w:rsid w:val="00471359"/>
    <w:rsid w:val="00471D2E"/>
    <w:rsid w:val="00472095"/>
    <w:rsid w:val="004723A3"/>
    <w:rsid w:val="00475F49"/>
    <w:rsid w:val="00476DCE"/>
    <w:rsid w:val="00480314"/>
    <w:rsid w:val="00480D84"/>
    <w:rsid w:val="004819B1"/>
    <w:rsid w:val="00481C62"/>
    <w:rsid w:val="0048241C"/>
    <w:rsid w:val="00482435"/>
    <w:rsid w:val="004845F0"/>
    <w:rsid w:val="00484977"/>
    <w:rsid w:val="004854F8"/>
    <w:rsid w:val="00485ABE"/>
    <w:rsid w:val="004901B8"/>
    <w:rsid w:val="00490E1A"/>
    <w:rsid w:val="00491AC3"/>
    <w:rsid w:val="00491E0A"/>
    <w:rsid w:val="00491FD5"/>
    <w:rsid w:val="0049381A"/>
    <w:rsid w:val="00493881"/>
    <w:rsid w:val="00493A43"/>
    <w:rsid w:val="0049467A"/>
    <w:rsid w:val="004957A3"/>
    <w:rsid w:val="00496D44"/>
    <w:rsid w:val="00497D31"/>
    <w:rsid w:val="004A0441"/>
    <w:rsid w:val="004A322E"/>
    <w:rsid w:val="004A3864"/>
    <w:rsid w:val="004A3AD0"/>
    <w:rsid w:val="004A3BCA"/>
    <w:rsid w:val="004A4143"/>
    <w:rsid w:val="004A474A"/>
    <w:rsid w:val="004A5316"/>
    <w:rsid w:val="004A6067"/>
    <w:rsid w:val="004A6C24"/>
    <w:rsid w:val="004B19D8"/>
    <w:rsid w:val="004B28A2"/>
    <w:rsid w:val="004B37AA"/>
    <w:rsid w:val="004B58A0"/>
    <w:rsid w:val="004B5B6B"/>
    <w:rsid w:val="004B63A2"/>
    <w:rsid w:val="004B72F5"/>
    <w:rsid w:val="004B78D3"/>
    <w:rsid w:val="004B79E4"/>
    <w:rsid w:val="004B7D71"/>
    <w:rsid w:val="004C238B"/>
    <w:rsid w:val="004C250A"/>
    <w:rsid w:val="004C59CE"/>
    <w:rsid w:val="004C5A9F"/>
    <w:rsid w:val="004D0173"/>
    <w:rsid w:val="004D0B54"/>
    <w:rsid w:val="004D27F5"/>
    <w:rsid w:val="004D2CD4"/>
    <w:rsid w:val="004D3256"/>
    <w:rsid w:val="004D598C"/>
    <w:rsid w:val="004D5C17"/>
    <w:rsid w:val="004D614A"/>
    <w:rsid w:val="004D6D3A"/>
    <w:rsid w:val="004D792E"/>
    <w:rsid w:val="004D7EC8"/>
    <w:rsid w:val="004E0122"/>
    <w:rsid w:val="004E0C42"/>
    <w:rsid w:val="004E0D0F"/>
    <w:rsid w:val="004E19C0"/>
    <w:rsid w:val="004E1F71"/>
    <w:rsid w:val="004E21E5"/>
    <w:rsid w:val="004E3A17"/>
    <w:rsid w:val="004E3F5B"/>
    <w:rsid w:val="004E3F62"/>
    <w:rsid w:val="004E4203"/>
    <w:rsid w:val="004E57C5"/>
    <w:rsid w:val="004E5A97"/>
    <w:rsid w:val="004E7E20"/>
    <w:rsid w:val="004E7E40"/>
    <w:rsid w:val="004F0ACD"/>
    <w:rsid w:val="004F19F9"/>
    <w:rsid w:val="004F3486"/>
    <w:rsid w:val="004F47E6"/>
    <w:rsid w:val="004F4901"/>
    <w:rsid w:val="004F6481"/>
    <w:rsid w:val="004F68E7"/>
    <w:rsid w:val="004F6C24"/>
    <w:rsid w:val="004F7413"/>
    <w:rsid w:val="004F7A73"/>
    <w:rsid w:val="00500831"/>
    <w:rsid w:val="00501111"/>
    <w:rsid w:val="00501E9F"/>
    <w:rsid w:val="005021C8"/>
    <w:rsid w:val="00503DD7"/>
    <w:rsid w:val="00503EF8"/>
    <w:rsid w:val="00504BA7"/>
    <w:rsid w:val="00506580"/>
    <w:rsid w:val="00506967"/>
    <w:rsid w:val="005070A8"/>
    <w:rsid w:val="005073BB"/>
    <w:rsid w:val="0050783E"/>
    <w:rsid w:val="0050794A"/>
    <w:rsid w:val="005104EA"/>
    <w:rsid w:val="00513147"/>
    <w:rsid w:val="005135C6"/>
    <w:rsid w:val="0051442E"/>
    <w:rsid w:val="00516516"/>
    <w:rsid w:val="00517091"/>
    <w:rsid w:val="00517D18"/>
    <w:rsid w:val="00517D9E"/>
    <w:rsid w:val="00520409"/>
    <w:rsid w:val="00520B1A"/>
    <w:rsid w:val="0052228A"/>
    <w:rsid w:val="0052319B"/>
    <w:rsid w:val="00523206"/>
    <w:rsid w:val="00523B95"/>
    <w:rsid w:val="0052569C"/>
    <w:rsid w:val="00525979"/>
    <w:rsid w:val="00526F6C"/>
    <w:rsid w:val="00526FF7"/>
    <w:rsid w:val="00527D38"/>
    <w:rsid w:val="005304AF"/>
    <w:rsid w:val="00530A27"/>
    <w:rsid w:val="0053167F"/>
    <w:rsid w:val="00531D4A"/>
    <w:rsid w:val="00531F0E"/>
    <w:rsid w:val="0053604C"/>
    <w:rsid w:val="0053735F"/>
    <w:rsid w:val="00537700"/>
    <w:rsid w:val="00540498"/>
    <w:rsid w:val="0054099B"/>
    <w:rsid w:val="00540A60"/>
    <w:rsid w:val="00541709"/>
    <w:rsid w:val="0054443D"/>
    <w:rsid w:val="00544B5D"/>
    <w:rsid w:val="005468B8"/>
    <w:rsid w:val="005469D3"/>
    <w:rsid w:val="005473F7"/>
    <w:rsid w:val="00547852"/>
    <w:rsid w:val="0055061A"/>
    <w:rsid w:val="00550E56"/>
    <w:rsid w:val="00550E95"/>
    <w:rsid w:val="00553F7D"/>
    <w:rsid w:val="00554070"/>
    <w:rsid w:val="00554E27"/>
    <w:rsid w:val="00554EA6"/>
    <w:rsid w:val="00556144"/>
    <w:rsid w:val="00556656"/>
    <w:rsid w:val="00557B63"/>
    <w:rsid w:val="00560F7A"/>
    <w:rsid w:val="00561109"/>
    <w:rsid w:val="005614B1"/>
    <w:rsid w:val="00562013"/>
    <w:rsid w:val="00562B96"/>
    <w:rsid w:val="00564352"/>
    <w:rsid w:val="005652EC"/>
    <w:rsid w:val="0056588F"/>
    <w:rsid w:val="00566CCB"/>
    <w:rsid w:val="00566F40"/>
    <w:rsid w:val="00567949"/>
    <w:rsid w:val="00570405"/>
    <w:rsid w:val="00571993"/>
    <w:rsid w:val="0057278D"/>
    <w:rsid w:val="00572D25"/>
    <w:rsid w:val="0057600B"/>
    <w:rsid w:val="00577650"/>
    <w:rsid w:val="00580124"/>
    <w:rsid w:val="00580E0C"/>
    <w:rsid w:val="0058193F"/>
    <w:rsid w:val="00581A20"/>
    <w:rsid w:val="00584978"/>
    <w:rsid w:val="00585140"/>
    <w:rsid w:val="00586BBA"/>
    <w:rsid w:val="00590AE6"/>
    <w:rsid w:val="005911BF"/>
    <w:rsid w:val="00591270"/>
    <w:rsid w:val="00591540"/>
    <w:rsid w:val="005926BE"/>
    <w:rsid w:val="005928B4"/>
    <w:rsid w:val="00592EC6"/>
    <w:rsid w:val="0059302D"/>
    <w:rsid w:val="00593634"/>
    <w:rsid w:val="00593679"/>
    <w:rsid w:val="00594675"/>
    <w:rsid w:val="00595AF8"/>
    <w:rsid w:val="005A02FB"/>
    <w:rsid w:val="005A164F"/>
    <w:rsid w:val="005A268F"/>
    <w:rsid w:val="005A28D2"/>
    <w:rsid w:val="005A2C83"/>
    <w:rsid w:val="005A2D07"/>
    <w:rsid w:val="005A40C3"/>
    <w:rsid w:val="005A6009"/>
    <w:rsid w:val="005A686A"/>
    <w:rsid w:val="005A7DC6"/>
    <w:rsid w:val="005B129C"/>
    <w:rsid w:val="005B13C5"/>
    <w:rsid w:val="005B1C4E"/>
    <w:rsid w:val="005B2650"/>
    <w:rsid w:val="005B2C2F"/>
    <w:rsid w:val="005B2C39"/>
    <w:rsid w:val="005B3628"/>
    <w:rsid w:val="005B3AEC"/>
    <w:rsid w:val="005B3D34"/>
    <w:rsid w:val="005B3FD0"/>
    <w:rsid w:val="005B4993"/>
    <w:rsid w:val="005B4A50"/>
    <w:rsid w:val="005B4F7F"/>
    <w:rsid w:val="005B56A6"/>
    <w:rsid w:val="005B56AA"/>
    <w:rsid w:val="005B613B"/>
    <w:rsid w:val="005B64D5"/>
    <w:rsid w:val="005B76E5"/>
    <w:rsid w:val="005C068B"/>
    <w:rsid w:val="005C15C5"/>
    <w:rsid w:val="005C18DF"/>
    <w:rsid w:val="005C3CC4"/>
    <w:rsid w:val="005C421F"/>
    <w:rsid w:val="005C4BFE"/>
    <w:rsid w:val="005C69AF"/>
    <w:rsid w:val="005C7083"/>
    <w:rsid w:val="005D185E"/>
    <w:rsid w:val="005D1AFE"/>
    <w:rsid w:val="005D2E3A"/>
    <w:rsid w:val="005D330D"/>
    <w:rsid w:val="005D3C9A"/>
    <w:rsid w:val="005D52D4"/>
    <w:rsid w:val="005D6E0B"/>
    <w:rsid w:val="005D7F81"/>
    <w:rsid w:val="005E1498"/>
    <w:rsid w:val="005E1E30"/>
    <w:rsid w:val="005E45C7"/>
    <w:rsid w:val="005E5159"/>
    <w:rsid w:val="005E56CF"/>
    <w:rsid w:val="005E56E2"/>
    <w:rsid w:val="005E5F4D"/>
    <w:rsid w:val="005E6CE9"/>
    <w:rsid w:val="005E6FB6"/>
    <w:rsid w:val="005E7C3F"/>
    <w:rsid w:val="005F0EBF"/>
    <w:rsid w:val="005F133C"/>
    <w:rsid w:val="005F156D"/>
    <w:rsid w:val="005F1B81"/>
    <w:rsid w:val="005F1CE4"/>
    <w:rsid w:val="005F538A"/>
    <w:rsid w:val="005F7129"/>
    <w:rsid w:val="005F7514"/>
    <w:rsid w:val="00601092"/>
    <w:rsid w:val="00601814"/>
    <w:rsid w:val="006037BB"/>
    <w:rsid w:val="00603C8B"/>
    <w:rsid w:val="00604B7F"/>
    <w:rsid w:val="00604E7A"/>
    <w:rsid w:val="0061005E"/>
    <w:rsid w:val="006103F9"/>
    <w:rsid w:val="00611753"/>
    <w:rsid w:val="00612A87"/>
    <w:rsid w:val="00612F1F"/>
    <w:rsid w:val="006140A6"/>
    <w:rsid w:val="0061424C"/>
    <w:rsid w:val="006145E1"/>
    <w:rsid w:val="00614759"/>
    <w:rsid w:val="0061485E"/>
    <w:rsid w:val="0061581C"/>
    <w:rsid w:val="00615CB4"/>
    <w:rsid w:val="00617A6E"/>
    <w:rsid w:val="00617BE0"/>
    <w:rsid w:val="006213B4"/>
    <w:rsid w:val="00622706"/>
    <w:rsid w:val="0062299C"/>
    <w:rsid w:val="006236CB"/>
    <w:rsid w:val="006237EB"/>
    <w:rsid w:val="00624729"/>
    <w:rsid w:val="00626014"/>
    <w:rsid w:val="006263F4"/>
    <w:rsid w:val="00627E95"/>
    <w:rsid w:val="00627F56"/>
    <w:rsid w:val="00630CC6"/>
    <w:rsid w:val="00630D6C"/>
    <w:rsid w:val="006322D9"/>
    <w:rsid w:val="00632E56"/>
    <w:rsid w:val="006343B4"/>
    <w:rsid w:val="006344CF"/>
    <w:rsid w:val="006344D7"/>
    <w:rsid w:val="006345A6"/>
    <w:rsid w:val="0063473B"/>
    <w:rsid w:val="006362FE"/>
    <w:rsid w:val="00641A5A"/>
    <w:rsid w:val="00641CA3"/>
    <w:rsid w:val="006420AE"/>
    <w:rsid w:val="00643170"/>
    <w:rsid w:val="00643399"/>
    <w:rsid w:val="006433F2"/>
    <w:rsid w:val="0064392D"/>
    <w:rsid w:val="00643EE4"/>
    <w:rsid w:val="00643F29"/>
    <w:rsid w:val="00646608"/>
    <w:rsid w:val="00647BAC"/>
    <w:rsid w:val="00647D76"/>
    <w:rsid w:val="0065064E"/>
    <w:rsid w:val="006510AB"/>
    <w:rsid w:val="0065125F"/>
    <w:rsid w:val="00651933"/>
    <w:rsid w:val="00653401"/>
    <w:rsid w:val="00653F5B"/>
    <w:rsid w:val="006549B4"/>
    <w:rsid w:val="006549B5"/>
    <w:rsid w:val="00654D08"/>
    <w:rsid w:val="00655449"/>
    <w:rsid w:val="00655995"/>
    <w:rsid w:val="00655C0F"/>
    <w:rsid w:val="00656230"/>
    <w:rsid w:val="0065796E"/>
    <w:rsid w:val="00660367"/>
    <w:rsid w:val="006606EC"/>
    <w:rsid w:val="0066074C"/>
    <w:rsid w:val="00660914"/>
    <w:rsid w:val="006611BD"/>
    <w:rsid w:val="006612AF"/>
    <w:rsid w:val="0066287F"/>
    <w:rsid w:val="00663371"/>
    <w:rsid w:val="006635D1"/>
    <w:rsid w:val="00663920"/>
    <w:rsid w:val="00663AF3"/>
    <w:rsid w:val="00663B51"/>
    <w:rsid w:val="00665248"/>
    <w:rsid w:val="00666791"/>
    <w:rsid w:val="00666A67"/>
    <w:rsid w:val="00666ACB"/>
    <w:rsid w:val="00666CB3"/>
    <w:rsid w:val="006711F2"/>
    <w:rsid w:val="006721DC"/>
    <w:rsid w:val="0067295D"/>
    <w:rsid w:val="00672E64"/>
    <w:rsid w:val="006731B2"/>
    <w:rsid w:val="0067322C"/>
    <w:rsid w:val="00675A57"/>
    <w:rsid w:val="00676785"/>
    <w:rsid w:val="0068017C"/>
    <w:rsid w:val="006818AA"/>
    <w:rsid w:val="006820AA"/>
    <w:rsid w:val="0068365E"/>
    <w:rsid w:val="00684720"/>
    <w:rsid w:val="00685776"/>
    <w:rsid w:val="006857EE"/>
    <w:rsid w:val="00686B2E"/>
    <w:rsid w:val="006872E9"/>
    <w:rsid w:val="00690015"/>
    <w:rsid w:val="00690088"/>
    <w:rsid w:val="006901D5"/>
    <w:rsid w:val="00690571"/>
    <w:rsid w:val="0069101E"/>
    <w:rsid w:val="00691AE8"/>
    <w:rsid w:val="00691ECB"/>
    <w:rsid w:val="0069214C"/>
    <w:rsid w:val="00692B7A"/>
    <w:rsid w:val="00692C70"/>
    <w:rsid w:val="0069390F"/>
    <w:rsid w:val="00695F62"/>
    <w:rsid w:val="00696307"/>
    <w:rsid w:val="006979FD"/>
    <w:rsid w:val="006A0032"/>
    <w:rsid w:val="006A0D88"/>
    <w:rsid w:val="006A1618"/>
    <w:rsid w:val="006A2352"/>
    <w:rsid w:val="006A5940"/>
    <w:rsid w:val="006A6ABF"/>
    <w:rsid w:val="006A7254"/>
    <w:rsid w:val="006B00A9"/>
    <w:rsid w:val="006B013D"/>
    <w:rsid w:val="006B0231"/>
    <w:rsid w:val="006B0E37"/>
    <w:rsid w:val="006B1F2F"/>
    <w:rsid w:val="006B4030"/>
    <w:rsid w:val="006B421A"/>
    <w:rsid w:val="006B425E"/>
    <w:rsid w:val="006B48AD"/>
    <w:rsid w:val="006B6BD7"/>
    <w:rsid w:val="006B73C6"/>
    <w:rsid w:val="006B760A"/>
    <w:rsid w:val="006C08F8"/>
    <w:rsid w:val="006C0C22"/>
    <w:rsid w:val="006C1661"/>
    <w:rsid w:val="006C1AAD"/>
    <w:rsid w:val="006C28B4"/>
    <w:rsid w:val="006C2C68"/>
    <w:rsid w:val="006C3252"/>
    <w:rsid w:val="006C3FC8"/>
    <w:rsid w:val="006C49B3"/>
    <w:rsid w:val="006C4F34"/>
    <w:rsid w:val="006C4FCC"/>
    <w:rsid w:val="006C547A"/>
    <w:rsid w:val="006C54A1"/>
    <w:rsid w:val="006C5695"/>
    <w:rsid w:val="006C70D3"/>
    <w:rsid w:val="006C7AA4"/>
    <w:rsid w:val="006D00DE"/>
    <w:rsid w:val="006D01BD"/>
    <w:rsid w:val="006D1272"/>
    <w:rsid w:val="006D2A98"/>
    <w:rsid w:val="006D37AC"/>
    <w:rsid w:val="006D52F9"/>
    <w:rsid w:val="006D5531"/>
    <w:rsid w:val="006D571A"/>
    <w:rsid w:val="006D5BF2"/>
    <w:rsid w:val="006D5DE8"/>
    <w:rsid w:val="006D6604"/>
    <w:rsid w:val="006D7E06"/>
    <w:rsid w:val="006E019C"/>
    <w:rsid w:val="006E0EFE"/>
    <w:rsid w:val="006E250B"/>
    <w:rsid w:val="006E2760"/>
    <w:rsid w:val="006E4B9F"/>
    <w:rsid w:val="006E563E"/>
    <w:rsid w:val="006E57E0"/>
    <w:rsid w:val="006E7A90"/>
    <w:rsid w:val="006E7B4D"/>
    <w:rsid w:val="006F0E80"/>
    <w:rsid w:val="006F2D31"/>
    <w:rsid w:val="006F2DD5"/>
    <w:rsid w:val="006F4456"/>
    <w:rsid w:val="006F6035"/>
    <w:rsid w:val="006F7D3F"/>
    <w:rsid w:val="007011AB"/>
    <w:rsid w:val="007023DF"/>
    <w:rsid w:val="00703790"/>
    <w:rsid w:val="00704979"/>
    <w:rsid w:val="00704CAC"/>
    <w:rsid w:val="00705A9F"/>
    <w:rsid w:val="00705B03"/>
    <w:rsid w:val="00706355"/>
    <w:rsid w:val="0070678E"/>
    <w:rsid w:val="007105CE"/>
    <w:rsid w:val="00713044"/>
    <w:rsid w:val="00713D25"/>
    <w:rsid w:val="0071477D"/>
    <w:rsid w:val="007149D7"/>
    <w:rsid w:val="00715366"/>
    <w:rsid w:val="007158B7"/>
    <w:rsid w:val="0071735C"/>
    <w:rsid w:val="0072323D"/>
    <w:rsid w:val="00723867"/>
    <w:rsid w:val="0072450F"/>
    <w:rsid w:val="007255C6"/>
    <w:rsid w:val="00725E20"/>
    <w:rsid w:val="0073013E"/>
    <w:rsid w:val="0073179C"/>
    <w:rsid w:val="0073186E"/>
    <w:rsid w:val="007326C5"/>
    <w:rsid w:val="00732750"/>
    <w:rsid w:val="007327BC"/>
    <w:rsid w:val="00733810"/>
    <w:rsid w:val="00734367"/>
    <w:rsid w:val="007360FC"/>
    <w:rsid w:val="00740544"/>
    <w:rsid w:val="00740CFC"/>
    <w:rsid w:val="0074360E"/>
    <w:rsid w:val="00743B64"/>
    <w:rsid w:val="00744A6B"/>
    <w:rsid w:val="00744D9B"/>
    <w:rsid w:val="00745CDF"/>
    <w:rsid w:val="00745DFF"/>
    <w:rsid w:val="007467EB"/>
    <w:rsid w:val="00746FE7"/>
    <w:rsid w:val="007500B6"/>
    <w:rsid w:val="00751620"/>
    <w:rsid w:val="00751817"/>
    <w:rsid w:val="00751917"/>
    <w:rsid w:val="00751CD0"/>
    <w:rsid w:val="00751F8A"/>
    <w:rsid w:val="007527A6"/>
    <w:rsid w:val="0075362F"/>
    <w:rsid w:val="00760138"/>
    <w:rsid w:val="007606DA"/>
    <w:rsid w:val="00763E3C"/>
    <w:rsid w:val="0076431B"/>
    <w:rsid w:val="007645DC"/>
    <w:rsid w:val="00764E6E"/>
    <w:rsid w:val="007707C8"/>
    <w:rsid w:val="00771C16"/>
    <w:rsid w:val="00771DBD"/>
    <w:rsid w:val="0077261B"/>
    <w:rsid w:val="00773658"/>
    <w:rsid w:val="00773F0D"/>
    <w:rsid w:val="00773F82"/>
    <w:rsid w:val="007742C4"/>
    <w:rsid w:val="00775263"/>
    <w:rsid w:val="0077565C"/>
    <w:rsid w:val="007764AF"/>
    <w:rsid w:val="007764BA"/>
    <w:rsid w:val="0077767F"/>
    <w:rsid w:val="00777699"/>
    <w:rsid w:val="0077784E"/>
    <w:rsid w:val="007805E4"/>
    <w:rsid w:val="00780C61"/>
    <w:rsid w:val="007819A5"/>
    <w:rsid w:val="00784426"/>
    <w:rsid w:val="007872F5"/>
    <w:rsid w:val="007879B3"/>
    <w:rsid w:val="00787AD5"/>
    <w:rsid w:val="00787CE2"/>
    <w:rsid w:val="00787FA7"/>
    <w:rsid w:val="0079039B"/>
    <w:rsid w:val="00790FCE"/>
    <w:rsid w:val="007911B2"/>
    <w:rsid w:val="00791C6F"/>
    <w:rsid w:val="00791EEE"/>
    <w:rsid w:val="00793DCE"/>
    <w:rsid w:val="0079438D"/>
    <w:rsid w:val="00794C06"/>
    <w:rsid w:val="00796D5C"/>
    <w:rsid w:val="007A0A43"/>
    <w:rsid w:val="007A0B57"/>
    <w:rsid w:val="007A1BA2"/>
    <w:rsid w:val="007A4606"/>
    <w:rsid w:val="007A5809"/>
    <w:rsid w:val="007A5D86"/>
    <w:rsid w:val="007A6E11"/>
    <w:rsid w:val="007A6EE9"/>
    <w:rsid w:val="007A7D7E"/>
    <w:rsid w:val="007B0FDE"/>
    <w:rsid w:val="007B1070"/>
    <w:rsid w:val="007B14FD"/>
    <w:rsid w:val="007B183A"/>
    <w:rsid w:val="007B46D2"/>
    <w:rsid w:val="007B5415"/>
    <w:rsid w:val="007B5FD4"/>
    <w:rsid w:val="007B6839"/>
    <w:rsid w:val="007B7679"/>
    <w:rsid w:val="007B7AE9"/>
    <w:rsid w:val="007C0A54"/>
    <w:rsid w:val="007C1E31"/>
    <w:rsid w:val="007C3978"/>
    <w:rsid w:val="007C3E9D"/>
    <w:rsid w:val="007C4B61"/>
    <w:rsid w:val="007C65B8"/>
    <w:rsid w:val="007C6897"/>
    <w:rsid w:val="007C71C3"/>
    <w:rsid w:val="007C764A"/>
    <w:rsid w:val="007C7A31"/>
    <w:rsid w:val="007D0F7B"/>
    <w:rsid w:val="007D212C"/>
    <w:rsid w:val="007D2794"/>
    <w:rsid w:val="007D3895"/>
    <w:rsid w:val="007D3E28"/>
    <w:rsid w:val="007D438E"/>
    <w:rsid w:val="007D50A0"/>
    <w:rsid w:val="007D5925"/>
    <w:rsid w:val="007D6AA9"/>
    <w:rsid w:val="007D7616"/>
    <w:rsid w:val="007D7C5C"/>
    <w:rsid w:val="007E0CFD"/>
    <w:rsid w:val="007E1B35"/>
    <w:rsid w:val="007E376F"/>
    <w:rsid w:val="007E3A55"/>
    <w:rsid w:val="007E6238"/>
    <w:rsid w:val="007E6502"/>
    <w:rsid w:val="007E6740"/>
    <w:rsid w:val="007F02F0"/>
    <w:rsid w:val="007F044D"/>
    <w:rsid w:val="007F1A5D"/>
    <w:rsid w:val="007F2995"/>
    <w:rsid w:val="007F2D88"/>
    <w:rsid w:val="007F3824"/>
    <w:rsid w:val="007F3B38"/>
    <w:rsid w:val="007F4D05"/>
    <w:rsid w:val="007F71D7"/>
    <w:rsid w:val="00801570"/>
    <w:rsid w:val="008015CF"/>
    <w:rsid w:val="00802138"/>
    <w:rsid w:val="008031A8"/>
    <w:rsid w:val="008035A1"/>
    <w:rsid w:val="00803FAB"/>
    <w:rsid w:val="00804714"/>
    <w:rsid w:val="00805C9F"/>
    <w:rsid w:val="00807C69"/>
    <w:rsid w:val="00812529"/>
    <w:rsid w:val="0081409C"/>
    <w:rsid w:val="0081582F"/>
    <w:rsid w:val="008158AC"/>
    <w:rsid w:val="00815E88"/>
    <w:rsid w:val="008166B2"/>
    <w:rsid w:val="00816BBC"/>
    <w:rsid w:val="00817160"/>
    <w:rsid w:val="00817F82"/>
    <w:rsid w:val="0082019E"/>
    <w:rsid w:val="0082046D"/>
    <w:rsid w:val="00822500"/>
    <w:rsid w:val="00822D9C"/>
    <w:rsid w:val="00823AED"/>
    <w:rsid w:val="00823BB9"/>
    <w:rsid w:val="00825B17"/>
    <w:rsid w:val="00826260"/>
    <w:rsid w:val="00826342"/>
    <w:rsid w:val="00826B52"/>
    <w:rsid w:val="00827E99"/>
    <w:rsid w:val="00831755"/>
    <w:rsid w:val="00832CAB"/>
    <w:rsid w:val="00833213"/>
    <w:rsid w:val="0083558E"/>
    <w:rsid w:val="00835CEF"/>
    <w:rsid w:val="00835F6F"/>
    <w:rsid w:val="00840080"/>
    <w:rsid w:val="00840787"/>
    <w:rsid w:val="00840C09"/>
    <w:rsid w:val="00841B05"/>
    <w:rsid w:val="0084278A"/>
    <w:rsid w:val="008432C6"/>
    <w:rsid w:val="00843C11"/>
    <w:rsid w:val="008446C6"/>
    <w:rsid w:val="008448EC"/>
    <w:rsid w:val="00844A8E"/>
    <w:rsid w:val="0084569D"/>
    <w:rsid w:val="008505EB"/>
    <w:rsid w:val="008507F5"/>
    <w:rsid w:val="00850A20"/>
    <w:rsid w:val="00853824"/>
    <w:rsid w:val="00853B8D"/>
    <w:rsid w:val="00853D76"/>
    <w:rsid w:val="00853E7A"/>
    <w:rsid w:val="008547FF"/>
    <w:rsid w:val="00854957"/>
    <w:rsid w:val="008555A8"/>
    <w:rsid w:val="00857BDC"/>
    <w:rsid w:val="008623D4"/>
    <w:rsid w:val="0086413A"/>
    <w:rsid w:val="00864322"/>
    <w:rsid w:val="0086476C"/>
    <w:rsid w:val="00866802"/>
    <w:rsid w:val="00866C82"/>
    <w:rsid w:val="00866CA0"/>
    <w:rsid w:val="00871209"/>
    <w:rsid w:val="00871F7D"/>
    <w:rsid w:val="00872AA9"/>
    <w:rsid w:val="0087329A"/>
    <w:rsid w:val="00873C02"/>
    <w:rsid w:val="008745EF"/>
    <w:rsid w:val="0087703F"/>
    <w:rsid w:val="0087720B"/>
    <w:rsid w:val="00881019"/>
    <w:rsid w:val="0088105E"/>
    <w:rsid w:val="00881C42"/>
    <w:rsid w:val="00882CFF"/>
    <w:rsid w:val="00884065"/>
    <w:rsid w:val="008852EC"/>
    <w:rsid w:val="0088625F"/>
    <w:rsid w:val="00886281"/>
    <w:rsid w:val="00886E83"/>
    <w:rsid w:val="00886FA4"/>
    <w:rsid w:val="00890C67"/>
    <w:rsid w:val="0089143B"/>
    <w:rsid w:val="00891E55"/>
    <w:rsid w:val="008924D6"/>
    <w:rsid w:val="008929C4"/>
    <w:rsid w:val="00892DB0"/>
    <w:rsid w:val="00893726"/>
    <w:rsid w:val="0089496F"/>
    <w:rsid w:val="00894CEC"/>
    <w:rsid w:val="008957DA"/>
    <w:rsid w:val="0089773E"/>
    <w:rsid w:val="00897A42"/>
    <w:rsid w:val="008A0BB6"/>
    <w:rsid w:val="008A2436"/>
    <w:rsid w:val="008A28DE"/>
    <w:rsid w:val="008A4E5E"/>
    <w:rsid w:val="008A6965"/>
    <w:rsid w:val="008A6A5C"/>
    <w:rsid w:val="008A7E71"/>
    <w:rsid w:val="008B00D1"/>
    <w:rsid w:val="008B02C2"/>
    <w:rsid w:val="008B17E2"/>
    <w:rsid w:val="008B2671"/>
    <w:rsid w:val="008B2C2E"/>
    <w:rsid w:val="008B43AF"/>
    <w:rsid w:val="008B5579"/>
    <w:rsid w:val="008B5AB1"/>
    <w:rsid w:val="008B6107"/>
    <w:rsid w:val="008B6299"/>
    <w:rsid w:val="008B6A63"/>
    <w:rsid w:val="008B73BE"/>
    <w:rsid w:val="008C066B"/>
    <w:rsid w:val="008C1823"/>
    <w:rsid w:val="008C1B4A"/>
    <w:rsid w:val="008C2911"/>
    <w:rsid w:val="008C291C"/>
    <w:rsid w:val="008C2DE2"/>
    <w:rsid w:val="008C4DFD"/>
    <w:rsid w:val="008C51D3"/>
    <w:rsid w:val="008C51ED"/>
    <w:rsid w:val="008C608C"/>
    <w:rsid w:val="008C699E"/>
    <w:rsid w:val="008C7045"/>
    <w:rsid w:val="008C7268"/>
    <w:rsid w:val="008C7738"/>
    <w:rsid w:val="008D041D"/>
    <w:rsid w:val="008D125A"/>
    <w:rsid w:val="008D1734"/>
    <w:rsid w:val="008D1D83"/>
    <w:rsid w:val="008D39E1"/>
    <w:rsid w:val="008D4B89"/>
    <w:rsid w:val="008D5754"/>
    <w:rsid w:val="008D6B22"/>
    <w:rsid w:val="008D7645"/>
    <w:rsid w:val="008E195A"/>
    <w:rsid w:val="008E1DDE"/>
    <w:rsid w:val="008E1DF5"/>
    <w:rsid w:val="008E4080"/>
    <w:rsid w:val="008E4516"/>
    <w:rsid w:val="008E5122"/>
    <w:rsid w:val="008E5916"/>
    <w:rsid w:val="008E625A"/>
    <w:rsid w:val="008E7C38"/>
    <w:rsid w:val="008E7E70"/>
    <w:rsid w:val="008F121C"/>
    <w:rsid w:val="008F1EF6"/>
    <w:rsid w:val="008F256D"/>
    <w:rsid w:val="008F2B77"/>
    <w:rsid w:val="008F68CD"/>
    <w:rsid w:val="008F6D7D"/>
    <w:rsid w:val="008F7514"/>
    <w:rsid w:val="009002DF"/>
    <w:rsid w:val="00900E1B"/>
    <w:rsid w:val="00900FC6"/>
    <w:rsid w:val="00902454"/>
    <w:rsid w:val="009037A5"/>
    <w:rsid w:val="00903A0E"/>
    <w:rsid w:val="00903AF8"/>
    <w:rsid w:val="00905132"/>
    <w:rsid w:val="009054A3"/>
    <w:rsid w:val="0090678B"/>
    <w:rsid w:val="009068F2"/>
    <w:rsid w:val="00907035"/>
    <w:rsid w:val="00907492"/>
    <w:rsid w:val="0090767B"/>
    <w:rsid w:val="00913240"/>
    <w:rsid w:val="00913A46"/>
    <w:rsid w:val="00915609"/>
    <w:rsid w:val="0091577D"/>
    <w:rsid w:val="009164EC"/>
    <w:rsid w:val="00916517"/>
    <w:rsid w:val="00917456"/>
    <w:rsid w:val="00917CFA"/>
    <w:rsid w:val="0092042D"/>
    <w:rsid w:val="009205DF"/>
    <w:rsid w:val="0092065D"/>
    <w:rsid w:val="00921841"/>
    <w:rsid w:val="00922494"/>
    <w:rsid w:val="00922616"/>
    <w:rsid w:val="0092358E"/>
    <w:rsid w:val="00924AC1"/>
    <w:rsid w:val="00924E9E"/>
    <w:rsid w:val="0092523C"/>
    <w:rsid w:val="00925A02"/>
    <w:rsid w:val="00925EDD"/>
    <w:rsid w:val="009278A9"/>
    <w:rsid w:val="00930453"/>
    <w:rsid w:val="009307EC"/>
    <w:rsid w:val="00931CD3"/>
    <w:rsid w:val="00932891"/>
    <w:rsid w:val="009337A2"/>
    <w:rsid w:val="009338BC"/>
    <w:rsid w:val="009358BA"/>
    <w:rsid w:val="009362E0"/>
    <w:rsid w:val="00936F7C"/>
    <w:rsid w:val="00937289"/>
    <w:rsid w:val="00937379"/>
    <w:rsid w:val="00937F2F"/>
    <w:rsid w:val="00937F47"/>
    <w:rsid w:val="0094126B"/>
    <w:rsid w:val="00943821"/>
    <w:rsid w:val="00944276"/>
    <w:rsid w:val="00944358"/>
    <w:rsid w:val="00944424"/>
    <w:rsid w:val="00944669"/>
    <w:rsid w:val="00944C5A"/>
    <w:rsid w:val="00944FA6"/>
    <w:rsid w:val="00947616"/>
    <w:rsid w:val="0095000B"/>
    <w:rsid w:val="00950550"/>
    <w:rsid w:val="009510F6"/>
    <w:rsid w:val="00951E55"/>
    <w:rsid w:val="0095240D"/>
    <w:rsid w:val="00952ED9"/>
    <w:rsid w:val="0095312E"/>
    <w:rsid w:val="0095585C"/>
    <w:rsid w:val="0095676E"/>
    <w:rsid w:val="009604A3"/>
    <w:rsid w:val="00961433"/>
    <w:rsid w:val="00967402"/>
    <w:rsid w:val="00970DF8"/>
    <w:rsid w:val="00971036"/>
    <w:rsid w:val="0097368F"/>
    <w:rsid w:val="009739D1"/>
    <w:rsid w:val="0097405A"/>
    <w:rsid w:val="0097459D"/>
    <w:rsid w:val="00974A9E"/>
    <w:rsid w:val="00975189"/>
    <w:rsid w:val="009765E8"/>
    <w:rsid w:val="0097671C"/>
    <w:rsid w:val="009771B1"/>
    <w:rsid w:val="009806B6"/>
    <w:rsid w:val="00981E95"/>
    <w:rsid w:val="00981FFB"/>
    <w:rsid w:val="00982584"/>
    <w:rsid w:val="0098264F"/>
    <w:rsid w:val="00982711"/>
    <w:rsid w:val="00982E1C"/>
    <w:rsid w:val="00983C0B"/>
    <w:rsid w:val="00983E58"/>
    <w:rsid w:val="00984F59"/>
    <w:rsid w:val="009854E6"/>
    <w:rsid w:val="009858D8"/>
    <w:rsid w:val="0098600D"/>
    <w:rsid w:val="00986E34"/>
    <w:rsid w:val="0098723B"/>
    <w:rsid w:val="00987B74"/>
    <w:rsid w:val="00987D7E"/>
    <w:rsid w:val="00990F2E"/>
    <w:rsid w:val="00992225"/>
    <w:rsid w:val="00992A45"/>
    <w:rsid w:val="009933B4"/>
    <w:rsid w:val="00993B6B"/>
    <w:rsid w:val="009940E6"/>
    <w:rsid w:val="00994766"/>
    <w:rsid w:val="00996D3F"/>
    <w:rsid w:val="00996FD3"/>
    <w:rsid w:val="009A0105"/>
    <w:rsid w:val="009A0377"/>
    <w:rsid w:val="009A1E2C"/>
    <w:rsid w:val="009A2A24"/>
    <w:rsid w:val="009A2CE7"/>
    <w:rsid w:val="009A3486"/>
    <w:rsid w:val="009A451D"/>
    <w:rsid w:val="009A4602"/>
    <w:rsid w:val="009A47A7"/>
    <w:rsid w:val="009A488D"/>
    <w:rsid w:val="009A5385"/>
    <w:rsid w:val="009A54D2"/>
    <w:rsid w:val="009A5CB7"/>
    <w:rsid w:val="009A67F9"/>
    <w:rsid w:val="009A7518"/>
    <w:rsid w:val="009B01A2"/>
    <w:rsid w:val="009B10FF"/>
    <w:rsid w:val="009B17E1"/>
    <w:rsid w:val="009B5711"/>
    <w:rsid w:val="009B63DE"/>
    <w:rsid w:val="009B6859"/>
    <w:rsid w:val="009B7C4C"/>
    <w:rsid w:val="009C0D56"/>
    <w:rsid w:val="009C0E77"/>
    <w:rsid w:val="009C1966"/>
    <w:rsid w:val="009C237F"/>
    <w:rsid w:val="009C244A"/>
    <w:rsid w:val="009C2514"/>
    <w:rsid w:val="009C3018"/>
    <w:rsid w:val="009C4897"/>
    <w:rsid w:val="009C549D"/>
    <w:rsid w:val="009D0A14"/>
    <w:rsid w:val="009D0BFA"/>
    <w:rsid w:val="009D31AA"/>
    <w:rsid w:val="009D3CF9"/>
    <w:rsid w:val="009D46A5"/>
    <w:rsid w:val="009D4DFE"/>
    <w:rsid w:val="009D5E55"/>
    <w:rsid w:val="009D5EB1"/>
    <w:rsid w:val="009D6409"/>
    <w:rsid w:val="009D715E"/>
    <w:rsid w:val="009D781A"/>
    <w:rsid w:val="009E020C"/>
    <w:rsid w:val="009E06EE"/>
    <w:rsid w:val="009E096D"/>
    <w:rsid w:val="009E1E97"/>
    <w:rsid w:val="009E25CB"/>
    <w:rsid w:val="009E25DB"/>
    <w:rsid w:val="009E2F71"/>
    <w:rsid w:val="009E3BA6"/>
    <w:rsid w:val="009E4850"/>
    <w:rsid w:val="009E4EA9"/>
    <w:rsid w:val="009E52F2"/>
    <w:rsid w:val="009E64BA"/>
    <w:rsid w:val="009E64C7"/>
    <w:rsid w:val="009E6A33"/>
    <w:rsid w:val="009F159C"/>
    <w:rsid w:val="009F17D4"/>
    <w:rsid w:val="009F2298"/>
    <w:rsid w:val="009F2590"/>
    <w:rsid w:val="009F27D5"/>
    <w:rsid w:val="009F4229"/>
    <w:rsid w:val="009F5834"/>
    <w:rsid w:val="009F58CD"/>
    <w:rsid w:val="009F6F0A"/>
    <w:rsid w:val="009F7C36"/>
    <w:rsid w:val="00A013A7"/>
    <w:rsid w:val="00A01F87"/>
    <w:rsid w:val="00A0230F"/>
    <w:rsid w:val="00A02353"/>
    <w:rsid w:val="00A027B5"/>
    <w:rsid w:val="00A036E5"/>
    <w:rsid w:val="00A03D3D"/>
    <w:rsid w:val="00A03D70"/>
    <w:rsid w:val="00A04457"/>
    <w:rsid w:val="00A0452B"/>
    <w:rsid w:val="00A069D9"/>
    <w:rsid w:val="00A06ACA"/>
    <w:rsid w:val="00A10116"/>
    <w:rsid w:val="00A1044B"/>
    <w:rsid w:val="00A10944"/>
    <w:rsid w:val="00A11287"/>
    <w:rsid w:val="00A1203C"/>
    <w:rsid w:val="00A1224E"/>
    <w:rsid w:val="00A12E50"/>
    <w:rsid w:val="00A14984"/>
    <w:rsid w:val="00A14FCC"/>
    <w:rsid w:val="00A16D7A"/>
    <w:rsid w:val="00A16F85"/>
    <w:rsid w:val="00A20321"/>
    <w:rsid w:val="00A20639"/>
    <w:rsid w:val="00A2361C"/>
    <w:rsid w:val="00A23AA1"/>
    <w:rsid w:val="00A23EB3"/>
    <w:rsid w:val="00A241B4"/>
    <w:rsid w:val="00A246BE"/>
    <w:rsid w:val="00A2583A"/>
    <w:rsid w:val="00A265AE"/>
    <w:rsid w:val="00A267B9"/>
    <w:rsid w:val="00A3228D"/>
    <w:rsid w:val="00A34F5A"/>
    <w:rsid w:val="00A3532D"/>
    <w:rsid w:val="00A35A96"/>
    <w:rsid w:val="00A36C97"/>
    <w:rsid w:val="00A36E16"/>
    <w:rsid w:val="00A37486"/>
    <w:rsid w:val="00A408C5"/>
    <w:rsid w:val="00A40BA9"/>
    <w:rsid w:val="00A414C3"/>
    <w:rsid w:val="00A41625"/>
    <w:rsid w:val="00A42194"/>
    <w:rsid w:val="00A42C81"/>
    <w:rsid w:val="00A42F5A"/>
    <w:rsid w:val="00A444D1"/>
    <w:rsid w:val="00A44AB0"/>
    <w:rsid w:val="00A4538F"/>
    <w:rsid w:val="00A461CA"/>
    <w:rsid w:val="00A461D8"/>
    <w:rsid w:val="00A4699C"/>
    <w:rsid w:val="00A475B2"/>
    <w:rsid w:val="00A50EA8"/>
    <w:rsid w:val="00A50EC7"/>
    <w:rsid w:val="00A51818"/>
    <w:rsid w:val="00A52365"/>
    <w:rsid w:val="00A527D8"/>
    <w:rsid w:val="00A533E5"/>
    <w:rsid w:val="00A5529B"/>
    <w:rsid w:val="00A55944"/>
    <w:rsid w:val="00A55AF6"/>
    <w:rsid w:val="00A56E22"/>
    <w:rsid w:val="00A573AE"/>
    <w:rsid w:val="00A57662"/>
    <w:rsid w:val="00A600B9"/>
    <w:rsid w:val="00A608C2"/>
    <w:rsid w:val="00A60B4B"/>
    <w:rsid w:val="00A60E20"/>
    <w:rsid w:val="00A615BE"/>
    <w:rsid w:val="00A6204F"/>
    <w:rsid w:val="00A62476"/>
    <w:rsid w:val="00A62EEC"/>
    <w:rsid w:val="00A62F6D"/>
    <w:rsid w:val="00A6441C"/>
    <w:rsid w:val="00A6626B"/>
    <w:rsid w:val="00A66AF4"/>
    <w:rsid w:val="00A71153"/>
    <w:rsid w:val="00A71784"/>
    <w:rsid w:val="00A7236D"/>
    <w:rsid w:val="00A73EDE"/>
    <w:rsid w:val="00A7560C"/>
    <w:rsid w:val="00A761AC"/>
    <w:rsid w:val="00A81168"/>
    <w:rsid w:val="00A820C3"/>
    <w:rsid w:val="00A852B5"/>
    <w:rsid w:val="00A86622"/>
    <w:rsid w:val="00A87701"/>
    <w:rsid w:val="00A87C02"/>
    <w:rsid w:val="00A87CBF"/>
    <w:rsid w:val="00A905AB"/>
    <w:rsid w:val="00A90FC3"/>
    <w:rsid w:val="00A91DD5"/>
    <w:rsid w:val="00A92ED6"/>
    <w:rsid w:val="00A93743"/>
    <w:rsid w:val="00A9389E"/>
    <w:rsid w:val="00A93B98"/>
    <w:rsid w:val="00A93FF5"/>
    <w:rsid w:val="00A95300"/>
    <w:rsid w:val="00A95989"/>
    <w:rsid w:val="00A96F56"/>
    <w:rsid w:val="00AA0F7E"/>
    <w:rsid w:val="00AA29F7"/>
    <w:rsid w:val="00AA2C31"/>
    <w:rsid w:val="00AA3ADF"/>
    <w:rsid w:val="00AA41CF"/>
    <w:rsid w:val="00AA5565"/>
    <w:rsid w:val="00AA5D2A"/>
    <w:rsid w:val="00AA61D0"/>
    <w:rsid w:val="00AA638E"/>
    <w:rsid w:val="00AA7D10"/>
    <w:rsid w:val="00AB0455"/>
    <w:rsid w:val="00AB06F6"/>
    <w:rsid w:val="00AB07EC"/>
    <w:rsid w:val="00AB18F6"/>
    <w:rsid w:val="00AB26C2"/>
    <w:rsid w:val="00AB2ED9"/>
    <w:rsid w:val="00AB3AB2"/>
    <w:rsid w:val="00AB4430"/>
    <w:rsid w:val="00AB4FD3"/>
    <w:rsid w:val="00AB5DC7"/>
    <w:rsid w:val="00AB69E8"/>
    <w:rsid w:val="00AB7026"/>
    <w:rsid w:val="00AC0D3E"/>
    <w:rsid w:val="00AC0F47"/>
    <w:rsid w:val="00AC2B43"/>
    <w:rsid w:val="00AC4D66"/>
    <w:rsid w:val="00AC662C"/>
    <w:rsid w:val="00AC6803"/>
    <w:rsid w:val="00AC6B92"/>
    <w:rsid w:val="00AC7D7C"/>
    <w:rsid w:val="00AD019E"/>
    <w:rsid w:val="00AD05B9"/>
    <w:rsid w:val="00AD0F1A"/>
    <w:rsid w:val="00AD1D9B"/>
    <w:rsid w:val="00AD2198"/>
    <w:rsid w:val="00AD24B9"/>
    <w:rsid w:val="00AD431D"/>
    <w:rsid w:val="00AD4DB5"/>
    <w:rsid w:val="00AD4E91"/>
    <w:rsid w:val="00AD5347"/>
    <w:rsid w:val="00AD5C30"/>
    <w:rsid w:val="00AD6762"/>
    <w:rsid w:val="00AD7090"/>
    <w:rsid w:val="00AD7BC8"/>
    <w:rsid w:val="00AE0282"/>
    <w:rsid w:val="00AE0AE3"/>
    <w:rsid w:val="00AE0B1B"/>
    <w:rsid w:val="00AE10DE"/>
    <w:rsid w:val="00AE300E"/>
    <w:rsid w:val="00AE33AA"/>
    <w:rsid w:val="00AE36FA"/>
    <w:rsid w:val="00AE37A5"/>
    <w:rsid w:val="00AE4240"/>
    <w:rsid w:val="00AE47FB"/>
    <w:rsid w:val="00AE4BFD"/>
    <w:rsid w:val="00AE5B34"/>
    <w:rsid w:val="00AE7ADB"/>
    <w:rsid w:val="00AF003A"/>
    <w:rsid w:val="00AF1E2C"/>
    <w:rsid w:val="00AF2C1D"/>
    <w:rsid w:val="00AF429E"/>
    <w:rsid w:val="00AF43DD"/>
    <w:rsid w:val="00AF4517"/>
    <w:rsid w:val="00AF5ABE"/>
    <w:rsid w:val="00AF7A43"/>
    <w:rsid w:val="00B013F6"/>
    <w:rsid w:val="00B01474"/>
    <w:rsid w:val="00B01A55"/>
    <w:rsid w:val="00B02F81"/>
    <w:rsid w:val="00B05E5B"/>
    <w:rsid w:val="00B075D3"/>
    <w:rsid w:val="00B10CCF"/>
    <w:rsid w:val="00B12382"/>
    <w:rsid w:val="00B12C5B"/>
    <w:rsid w:val="00B12EB8"/>
    <w:rsid w:val="00B1331B"/>
    <w:rsid w:val="00B13A9F"/>
    <w:rsid w:val="00B13B0D"/>
    <w:rsid w:val="00B15387"/>
    <w:rsid w:val="00B15AE9"/>
    <w:rsid w:val="00B165A2"/>
    <w:rsid w:val="00B16B9E"/>
    <w:rsid w:val="00B2023A"/>
    <w:rsid w:val="00B20C80"/>
    <w:rsid w:val="00B21EAC"/>
    <w:rsid w:val="00B22A9D"/>
    <w:rsid w:val="00B240FA"/>
    <w:rsid w:val="00B2584E"/>
    <w:rsid w:val="00B25F14"/>
    <w:rsid w:val="00B26047"/>
    <w:rsid w:val="00B26192"/>
    <w:rsid w:val="00B266C8"/>
    <w:rsid w:val="00B26CBE"/>
    <w:rsid w:val="00B2760F"/>
    <w:rsid w:val="00B31C0A"/>
    <w:rsid w:val="00B31F51"/>
    <w:rsid w:val="00B3219B"/>
    <w:rsid w:val="00B32F37"/>
    <w:rsid w:val="00B34323"/>
    <w:rsid w:val="00B402F7"/>
    <w:rsid w:val="00B40461"/>
    <w:rsid w:val="00B40466"/>
    <w:rsid w:val="00B4095B"/>
    <w:rsid w:val="00B409E1"/>
    <w:rsid w:val="00B40E74"/>
    <w:rsid w:val="00B4212F"/>
    <w:rsid w:val="00B4256A"/>
    <w:rsid w:val="00B425F3"/>
    <w:rsid w:val="00B45693"/>
    <w:rsid w:val="00B46CE5"/>
    <w:rsid w:val="00B4734A"/>
    <w:rsid w:val="00B47FC2"/>
    <w:rsid w:val="00B504E3"/>
    <w:rsid w:val="00B50671"/>
    <w:rsid w:val="00B525F2"/>
    <w:rsid w:val="00B52EDC"/>
    <w:rsid w:val="00B558F9"/>
    <w:rsid w:val="00B55A7A"/>
    <w:rsid w:val="00B5706A"/>
    <w:rsid w:val="00B607B6"/>
    <w:rsid w:val="00B60F49"/>
    <w:rsid w:val="00B60F79"/>
    <w:rsid w:val="00B62A6B"/>
    <w:rsid w:val="00B63530"/>
    <w:rsid w:val="00B63788"/>
    <w:rsid w:val="00B63D61"/>
    <w:rsid w:val="00B64AB5"/>
    <w:rsid w:val="00B66209"/>
    <w:rsid w:val="00B663E0"/>
    <w:rsid w:val="00B669CA"/>
    <w:rsid w:val="00B67A9F"/>
    <w:rsid w:val="00B70DCC"/>
    <w:rsid w:val="00B71B28"/>
    <w:rsid w:val="00B72004"/>
    <w:rsid w:val="00B72D52"/>
    <w:rsid w:val="00B72E7A"/>
    <w:rsid w:val="00B753D4"/>
    <w:rsid w:val="00B75F3C"/>
    <w:rsid w:val="00B771C6"/>
    <w:rsid w:val="00B77526"/>
    <w:rsid w:val="00B8189C"/>
    <w:rsid w:val="00B81ED0"/>
    <w:rsid w:val="00B825A6"/>
    <w:rsid w:val="00B828E5"/>
    <w:rsid w:val="00B82B09"/>
    <w:rsid w:val="00B83498"/>
    <w:rsid w:val="00B84A27"/>
    <w:rsid w:val="00B85C5D"/>
    <w:rsid w:val="00B85F99"/>
    <w:rsid w:val="00B868B6"/>
    <w:rsid w:val="00B87C24"/>
    <w:rsid w:val="00B87EBA"/>
    <w:rsid w:val="00B916CF"/>
    <w:rsid w:val="00B91FC7"/>
    <w:rsid w:val="00B93365"/>
    <w:rsid w:val="00B933BB"/>
    <w:rsid w:val="00B9383F"/>
    <w:rsid w:val="00B94FE1"/>
    <w:rsid w:val="00B97052"/>
    <w:rsid w:val="00B97553"/>
    <w:rsid w:val="00B97763"/>
    <w:rsid w:val="00B97DAC"/>
    <w:rsid w:val="00BA1500"/>
    <w:rsid w:val="00BA1712"/>
    <w:rsid w:val="00BA189A"/>
    <w:rsid w:val="00BA1D39"/>
    <w:rsid w:val="00BA2568"/>
    <w:rsid w:val="00BA2714"/>
    <w:rsid w:val="00BA2847"/>
    <w:rsid w:val="00BA43CA"/>
    <w:rsid w:val="00BA53AE"/>
    <w:rsid w:val="00BA622F"/>
    <w:rsid w:val="00BA6FB5"/>
    <w:rsid w:val="00BA737E"/>
    <w:rsid w:val="00BB0567"/>
    <w:rsid w:val="00BB2971"/>
    <w:rsid w:val="00BB2A0F"/>
    <w:rsid w:val="00BC0DA0"/>
    <w:rsid w:val="00BC0FD8"/>
    <w:rsid w:val="00BC1D08"/>
    <w:rsid w:val="00BC2524"/>
    <w:rsid w:val="00BC2A57"/>
    <w:rsid w:val="00BC348F"/>
    <w:rsid w:val="00BC37BE"/>
    <w:rsid w:val="00BC7630"/>
    <w:rsid w:val="00BC7CEF"/>
    <w:rsid w:val="00BD0064"/>
    <w:rsid w:val="00BD0669"/>
    <w:rsid w:val="00BD3B3A"/>
    <w:rsid w:val="00BD429F"/>
    <w:rsid w:val="00BD47A1"/>
    <w:rsid w:val="00BD4920"/>
    <w:rsid w:val="00BD4AD8"/>
    <w:rsid w:val="00BD68CC"/>
    <w:rsid w:val="00BD6C97"/>
    <w:rsid w:val="00BE133A"/>
    <w:rsid w:val="00BE1D73"/>
    <w:rsid w:val="00BE33F5"/>
    <w:rsid w:val="00BE3C5F"/>
    <w:rsid w:val="00BE4637"/>
    <w:rsid w:val="00BE4AEC"/>
    <w:rsid w:val="00BE4B96"/>
    <w:rsid w:val="00BE4CF7"/>
    <w:rsid w:val="00BE4DA8"/>
    <w:rsid w:val="00BE4DCE"/>
    <w:rsid w:val="00BE529F"/>
    <w:rsid w:val="00BE60A5"/>
    <w:rsid w:val="00BE68D1"/>
    <w:rsid w:val="00BE6D52"/>
    <w:rsid w:val="00BE6E13"/>
    <w:rsid w:val="00BE71C1"/>
    <w:rsid w:val="00BF0A25"/>
    <w:rsid w:val="00BF1011"/>
    <w:rsid w:val="00BF124A"/>
    <w:rsid w:val="00BF2562"/>
    <w:rsid w:val="00BF28C1"/>
    <w:rsid w:val="00BF2BC6"/>
    <w:rsid w:val="00BF2D52"/>
    <w:rsid w:val="00BF4500"/>
    <w:rsid w:val="00BF524F"/>
    <w:rsid w:val="00BF5B91"/>
    <w:rsid w:val="00BF633F"/>
    <w:rsid w:val="00BF7243"/>
    <w:rsid w:val="00C022E6"/>
    <w:rsid w:val="00C02D5F"/>
    <w:rsid w:val="00C0384D"/>
    <w:rsid w:val="00C0446A"/>
    <w:rsid w:val="00C048BB"/>
    <w:rsid w:val="00C05231"/>
    <w:rsid w:val="00C061F5"/>
    <w:rsid w:val="00C06247"/>
    <w:rsid w:val="00C07028"/>
    <w:rsid w:val="00C07C33"/>
    <w:rsid w:val="00C103B4"/>
    <w:rsid w:val="00C10944"/>
    <w:rsid w:val="00C11B29"/>
    <w:rsid w:val="00C11DF3"/>
    <w:rsid w:val="00C12FD2"/>
    <w:rsid w:val="00C13FC1"/>
    <w:rsid w:val="00C14797"/>
    <w:rsid w:val="00C209E3"/>
    <w:rsid w:val="00C21048"/>
    <w:rsid w:val="00C22EC3"/>
    <w:rsid w:val="00C2337C"/>
    <w:rsid w:val="00C2485F"/>
    <w:rsid w:val="00C24D76"/>
    <w:rsid w:val="00C25767"/>
    <w:rsid w:val="00C26251"/>
    <w:rsid w:val="00C27011"/>
    <w:rsid w:val="00C27EF3"/>
    <w:rsid w:val="00C30078"/>
    <w:rsid w:val="00C30FCF"/>
    <w:rsid w:val="00C31489"/>
    <w:rsid w:val="00C31A9E"/>
    <w:rsid w:val="00C31FFC"/>
    <w:rsid w:val="00C321D1"/>
    <w:rsid w:val="00C33022"/>
    <w:rsid w:val="00C33457"/>
    <w:rsid w:val="00C34488"/>
    <w:rsid w:val="00C34BEC"/>
    <w:rsid w:val="00C369D2"/>
    <w:rsid w:val="00C379DF"/>
    <w:rsid w:val="00C41728"/>
    <w:rsid w:val="00C42237"/>
    <w:rsid w:val="00C42B12"/>
    <w:rsid w:val="00C42E85"/>
    <w:rsid w:val="00C441AB"/>
    <w:rsid w:val="00C45A2A"/>
    <w:rsid w:val="00C50292"/>
    <w:rsid w:val="00C52694"/>
    <w:rsid w:val="00C538DB"/>
    <w:rsid w:val="00C53E25"/>
    <w:rsid w:val="00C556CF"/>
    <w:rsid w:val="00C558EC"/>
    <w:rsid w:val="00C56F19"/>
    <w:rsid w:val="00C57FB8"/>
    <w:rsid w:val="00C60222"/>
    <w:rsid w:val="00C60622"/>
    <w:rsid w:val="00C61270"/>
    <w:rsid w:val="00C61C72"/>
    <w:rsid w:val="00C63790"/>
    <w:rsid w:val="00C638BF"/>
    <w:rsid w:val="00C64859"/>
    <w:rsid w:val="00C64DC7"/>
    <w:rsid w:val="00C66AE3"/>
    <w:rsid w:val="00C66DAB"/>
    <w:rsid w:val="00C67639"/>
    <w:rsid w:val="00C67808"/>
    <w:rsid w:val="00C705B8"/>
    <w:rsid w:val="00C70990"/>
    <w:rsid w:val="00C70E98"/>
    <w:rsid w:val="00C71707"/>
    <w:rsid w:val="00C75A56"/>
    <w:rsid w:val="00C75FF2"/>
    <w:rsid w:val="00C76208"/>
    <w:rsid w:val="00C765D0"/>
    <w:rsid w:val="00C769D7"/>
    <w:rsid w:val="00C80A36"/>
    <w:rsid w:val="00C80E56"/>
    <w:rsid w:val="00C82B46"/>
    <w:rsid w:val="00C8372E"/>
    <w:rsid w:val="00C83BDD"/>
    <w:rsid w:val="00C83C89"/>
    <w:rsid w:val="00C84A42"/>
    <w:rsid w:val="00C84CF4"/>
    <w:rsid w:val="00C85C22"/>
    <w:rsid w:val="00C8642F"/>
    <w:rsid w:val="00C86BED"/>
    <w:rsid w:val="00C8712D"/>
    <w:rsid w:val="00C91048"/>
    <w:rsid w:val="00C913E6"/>
    <w:rsid w:val="00C91568"/>
    <w:rsid w:val="00C91A1E"/>
    <w:rsid w:val="00C92011"/>
    <w:rsid w:val="00C92476"/>
    <w:rsid w:val="00C9281B"/>
    <w:rsid w:val="00C92AA6"/>
    <w:rsid w:val="00C92C85"/>
    <w:rsid w:val="00C93322"/>
    <w:rsid w:val="00C957F8"/>
    <w:rsid w:val="00C95AC6"/>
    <w:rsid w:val="00C963E3"/>
    <w:rsid w:val="00C9676F"/>
    <w:rsid w:val="00C968DF"/>
    <w:rsid w:val="00C97377"/>
    <w:rsid w:val="00CA0039"/>
    <w:rsid w:val="00CA1B19"/>
    <w:rsid w:val="00CA26BA"/>
    <w:rsid w:val="00CA2D1C"/>
    <w:rsid w:val="00CA2F54"/>
    <w:rsid w:val="00CA5AA5"/>
    <w:rsid w:val="00CA5B80"/>
    <w:rsid w:val="00CA61F4"/>
    <w:rsid w:val="00CA64BE"/>
    <w:rsid w:val="00CA64F1"/>
    <w:rsid w:val="00CA68DE"/>
    <w:rsid w:val="00CA75A7"/>
    <w:rsid w:val="00CA7B91"/>
    <w:rsid w:val="00CB0231"/>
    <w:rsid w:val="00CB211F"/>
    <w:rsid w:val="00CB2B45"/>
    <w:rsid w:val="00CB39B6"/>
    <w:rsid w:val="00CB4649"/>
    <w:rsid w:val="00CB579E"/>
    <w:rsid w:val="00CB63DB"/>
    <w:rsid w:val="00CB778E"/>
    <w:rsid w:val="00CC161D"/>
    <w:rsid w:val="00CC1D9C"/>
    <w:rsid w:val="00CC271F"/>
    <w:rsid w:val="00CC3BF3"/>
    <w:rsid w:val="00CC490C"/>
    <w:rsid w:val="00CC495E"/>
    <w:rsid w:val="00CC4D14"/>
    <w:rsid w:val="00CC5843"/>
    <w:rsid w:val="00CC5A6C"/>
    <w:rsid w:val="00CC6154"/>
    <w:rsid w:val="00CC61C5"/>
    <w:rsid w:val="00CC6642"/>
    <w:rsid w:val="00CC6DAB"/>
    <w:rsid w:val="00CD00CF"/>
    <w:rsid w:val="00CD195A"/>
    <w:rsid w:val="00CD1D3D"/>
    <w:rsid w:val="00CD2584"/>
    <w:rsid w:val="00CD30F1"/>
    <w:rsid w:val="00CD34F1"/>
    <w:rsid w:val="00CD3E16"/>
    <w:rsid w:val="00CD3EDE"/>
    <w:rsid w:val="00CD5984"/>
    <w:rsid w:val="00CD6435"/>
    <w:rsid w:val="00CD6CA4"/>
    <w:rsid w:val="00CD722D"/>
    <w:rsid w:val="00CE0727"/>
    <w:rsid w:val="00CE147B"/>
    <w:rsid w:val="00CE1BF5"/>
    <w:rsid w:val="00CE2420"/>
    <w:rsid w:val="00CE2AF4"/>
    <w:rsid w:val="00CE4531"/>
    <w:rsid w:val="00CE5C31"/>
    <w:rsid w:val="00CE6103"/>
    <w:rsid w:val="00CE6848"/>
    <w:rsid w:val="00CE71DF"/>
    <w:rsid w:val="00CF0782"/>
    <w:rsid w:val="00CF18AA"/>
    <w:rsid w:val="00CF2426"/>
    <w:rsid w:val="00CF3C19"/>
    <w:rsid w:val="00CF4ADF"/>
    <w:rsid w:val="00CF4E2C"/>
    <w:rsid w:val="00CF5D58"/>
    <w:rsid w:val="00CF5ED5"/>
    <w:rsid w:val="00CF6109"/>
    <w:rsid w:val="00CF6384"/>
    <w:rsid w:val="00CF7123"/>
    <w:rsid w:val="00D001FF"/>
    <w:rsid w:val="00D01365"/>
    <w:rsid w:val="00D01DA6"/>
    <w:rsid w:val="00D02114"/>
    <w:rsid w:val="00D02AA3"/>
    <w:rsid w:val="00D056A5"/>
    <w:rsid w:val="00D057D3"/>
    <w:rsid w:val="00D06BBF"/>
    <w:rsid w:val="00D07E15"/>
    <w:rsid w:val="00D107C2"/>
    <w:rsid w:val="00D11A41"/>
    <w:rsid w:val="00D11D3D"/>
    <w:rsid w:val="00D13621"/>
    <w:rsid w:val="00D136A3"/>
    <w:rsid w:val="00D15293"/>
    <w:rsid w:val="00D17FD2"/>
    <w:rsid w:val="00D20B21"/>
    <w:rsid w:val="00D20B4C"/>
    <w:rsid w:val="00D20D51"/>
    <w:rsid w:val="00D21E05"/>
    <w:rsid w:val="00D261F8"/>
    <w:rsid w:val="00D2636C"/>
    <w:rsid w:val="00D304FC"/>
    <w:rsid w:val="00D30986"/>
    <w:rsid w:val="00D3322D"/>
    <w:rsid w:val="00D332D4"/>
    <w:rsid w:val="00D33982"/>
    <w:rsid w:val="00D3421C"/>
    <w:rsid w:val="00D345DB"/>
    <w:rsid w:val="00D3486D"/>
    <w:rsid w:val="00D35B28"/>
    <w:rsid w:val="00D36608"/>
    <w:rsid w:val="00D36B47"/>
    <w:rsid w:val="00D3772C"/>
    <w:rsid w:val="00D37D89"/>
    <w:rsid w:val="00D37FA8"/>
    <w:rsid w:val="00D40593"/>
    <w:rsid w:val="00D40FE5"/>
    <w:rsid w:val="00D42FF9"/>
    <w:rsid w:val="00D4600D"/>
    <w:rsid w:val="00D46BD5"/>
    <w:rsid w:val="00D50F98"/>
    <w:rsid w:val="00D51123"/>
    <w:rsid w:val="00D5245D"/>
    <w:rsid w:val="00D52CC8"/>
    <w:rsid w:val="00D52E74"/>
    <w:rsid w:val="00D52F85"/>
    <w:rsid w:val="00D5300A"/>
    <w:rsid w:val="00D55BBB"/>
    <w:rsid w:val="00D562E3"/>
    <w:rsid w:val="00D6111A"/>
    <w:rsid w:val="00D61D94"/>
    <w:rsid w:val="00D62089"/>
    <w:rsid w:val="00D627F9"/>
    <w:rsid w:val="00D62C8F"/>
    <w:rsid w:val="00D63EB5"/>
    <w:rsid w:val="00D66007"/>
    <w:rsid w:val="00D6600B"/>
    <w:rsid w:val="00D70325"/>
    <w:rsid w:val="00D70B59"/>
    <w:rsid w:val="00D7199F"/>
    <w:rsid w:val="00D723D5"/>
    <w:rsid w:val="00D72F6B"/>
    <w:rsid w:val="00D73BE2"/>
    <w:rsid w:val="00D7404E"/>
    <w:rsid w:val="00D75271"/>
    <w:rsid w:val="00D75B38"/>
    <w:rsid w:val="00D76F3B"/>
    <w:rsid w:val="00D80D06"/>
    <w:rsid w:val="00D811E9"/>
    <w:rsid w:val="00D820E6"/>
    <w:rsid w:val="00D82348"/>
    <w:rsid w:val="00D83B23"/>
    <w:rsid w:val="00D83D7D"/>
    <w:rsid w:val="00D85126"/>
    <w:rsid w:val="00D8708B"/>
    <w:rsid w:val="00D877F2"/>
    <w:rsid w:val="00D90A4C"/>
    <w:rsid w:val="00D919CC"/>
    <w:rsid w:val="00D929BB"/>
    <w:rsid w:val="00D92FC5"/>
    <w:rsid w:val="00D93CBE"/>
    <w:rsid w:val="00D93D2F"/>
    <w:rsid w:val="00D93E9F"/>
    <w:rsid w:val="00D9408B"/>
    <w:rsid w:val="00D9495F"/>
    <w:rsid w:val="00D94F30"/>
    <w:rsid w:val="00D95B96"/>
    <w:rsid w:val="00D96367"/>
    <w:rsid w:val="00D96FC6"/>
    <w:rsid w:val="00D97611"/>
    <w:rsid w:val="00D978CC"/>
    <w:rsid w:val="00D9790D"/>
    <w:rsid w:val="00D97E8F"/>
    <w:rsid w:val="00DA2620"/>
    <w:rsid w:val="00DA3FFC"/>
    <w:rsid w:val="00DA40A5"/>
    <w:rsid w:val="00DA4B79"/>
    <w:rsid w:val="00DA53CD"/>
    <w:rsid w:val="00DA5D71"/>
    <w:rsid w:val="00DA763E"/>
    <w:rsid w:val="00DA7E79"/>
    <w:rsid w:val="00DB0616"/>
    <w:rsid w:val="00DB084B"/>
    <w:rsid w:val="00DB1DAD"/>
    <w:rsid w:val="00DB269D"/>
    <w:rsid w:val="00DB2A7A"/>
    <w:rsid w:val="00DB2A8D"/>
    <w:rsid w:val="00DB2B7D"/>
    <w:rsid w:val="00DB398F"/>
    <w:rsid w:val="00DB3D17"/>
    <w:rsid w:val="00DB4CC8"/>
    <w:rsid w:val="00DB4D1F"/>
    <w:rsid w:val="00DB5A89"/>
    <w:rsid w:val="00DB66F6"/>
    <w:rsid w:val="00DB7202"/>
    <w:rsid w:val="00DB7A3C"/>
    <w:rsid w:val="00DB7C61"/>
    <w:rsid w:val="00DC02B6"/>
    <w:rsid w:val="00DC0D5F"/>
    <w:rsid w:val="00DC14F9"/>
    <w:rsid w:val="00DC18F6"/>
    <w:rsid w:val="00DC1C1E"/>
    <w:rsid w:val="00DC1C79"/>
    <w:rsid w:val="00DC3890"/>
    <w:rsid w:val="00DC452D"/>
    <w:rsid w:val="00DC544B"/>
    <w:rsid w:val="00DC7868"/>
    <w:rsid w:val="00DC79FB"/>
    <w:rsid w:val="00DD0992"/>
    <w:rsid w:val="00DD0D29"/>
    <w:rsid w:val="00DD0E0C"/>
    <w:rsid w:val="00DD2AD9"/>
    <w:rsid w:val="00DD2FB1"/>
    <w:rsid w:val="00DD393C"/>
    <w:rsid w:val="00DD52E3"/>
    <w:rsid w:val="00DE02F0"/>
    <w:rsid w:val="00DE3915"/>
    <w:rsid w:val="00DE46BB"/>
    <w:rsid w:val="00DE5638"/>
    <w:rsid w:val="00DE5ADF"/>
    <w:rsid w:val="00DE68EE"/>
    <w:rsid w:val="00DE6AFB"/>
    <w:rsid w:val="00DE7AFA"/>
    <w:rsid w:val="00DF166A"/>
    <w:rsid w:val="00DF2C53"/>
    <w:rsid w:val="00DF2F09"/>
    <w:rsid w:val="00DF3977"/>
    <w:rsid w:val="00DF3E11"/>
    <w:rsid w:val="00DF4297"/>
    <w:rsid w:val="00DF4707"/>
    <w:rsid w:val="00DF4F3C"/>
    <w:rsid w:val="00DF561F"/>
    <w:rsid w:val="00DF6D22"/>
    <w:rsid w:val="00DF754A"/>
    <w:rsid w:val="00DF7870"/>
    <w:rsid w:val="00DF7FC8"/>
    <w:rsid w:val="00E0024D"/>
    <w:rsid w:val="00E00806"/>
    <w:rsid w:val="00E00FD1"/>
    <w:rsid w:val="00E010AC"/>
    <w:rsid w:val="00E01146"/>
    <w:rsid w:val="00E01170"/>
    <w:rsid w:val="00E01EAE"/>
    <w:rsid w:val="00E02877"/>
    <w:rsid w:val="00E0371C"/>
    <w:rsid w:val="00E03A60"/>
    <w:rsid w:val="00E03AB6"/>
    <w:rsid w:val="00E048CF"/>
    <w:rsid w:val="00E059A2"/>
    <w:rsid w:val="00E06875"/>
    <w:rsid w:val="00E06A45"/>
    <w:rsid w:val="00E06A5A"/>
    <w:rsid w:val="00E111A0"/>
    <w:rsid w:val="00E1122F"/>
    <w:rsid w:val="00E112DB"/>
    <w:rsid w:val="00E11C87"/>
    <w:rsid w:val="00E12353"/>
    <w:rsid w:val="00E12FEC"/>
    <w:rsid w:val="00E1351C"/>
    <w:rsid w:val="00E138B0"/>
    <w:rsid w:val="00E148D1"/>
    <w:rsid w:val="00E1555A"/>
    <w:rsid w:val="00E15DC9"/>
    <w:rsid w:val="00E16FCD"/>
    <w:rsid w:val="00E2006E"/>
    <w:rsid w:val="00E207B7"/>
    <w:rsid w:val="00E2170D"/>
    <w:rsid w:val="00E22778"/>
    <w:rsid w:val="00E23F62"/>
    <w:rsid w:val="00E24FB9"/>
    <w:rsid w:val="00E25D92"/>
    <w:rsid w:val="00E25F12"/>
    <w:rsid w:val="00E26C27"/>
    <w:rsid w:val="00E27544"/>
    <w:rsid w:val="00E3182F"/>
    <w:rsid w:val="00E31C58"/>
    <w:rsid w:val="00E324BE"/>
    <w:rsid w:val="00E32725"/>
    <w:rsid w:val="00E3587C"/>
    <w:rsid w:val="00E35C10"/>
    <w:rsid w:val="00E35CE0"/>
    <w:rsid w:val="00E35E78"/>
    <w:rsid w:val="00E37870"/>
    <w:rsid w:val="00E40855"/>
    <w:rsid w:val="00E40E96"/>
    <w:rsid w:val="00E41D43"/>
    <w:rsid w:val="00E42FB6"/>
    <w:rsid w:val="00E4410F"/>
    <w:rsid w:val="00E44314"/>
    <w:rsid w:val="00E44C54"/>
    <w:rsid w:val="00E455C5"/>
    <w:rsid w:val="00E45B6D"/>
    <w:rsid w:val="00E4673F"/>
    <w:rsid w:val="00E4687B"/>
    <w:rsid w:val="00E473B2"/>
    <w:rsid w:val="00E478D9"/>
    <w:rsid w:val="00E50FBD"/>
    <w:rsid w:val="00E52D92"/>
    <w:rsid w:val="00E53DB4"/>
    <w:rsid w:val="00E54617"/>
    <w:rsid w:val="00E549DE"/>
    <w:rsid w:val="00E54BB3"/>
    <w:rsid w:val="00E54CBF"/>
    <w:rsid w:val="00E54D3F"/>
    <w:rsid w:val="00E557C9"/>
    <w:rsid w:val="00E562C3"/>
    <w:rsid w:val="00E568C3"/>
    <w:rsid w:val="00E56C4A"/>
    <w:rsid w:val="00E579C1"/>
    <w:rsid w:val="00E57FED"/>
    <w:rsid w:val="00E6044A"/>
    <w:rsid w:val="00E606A4"/>
    <w:rsid w:val="00E61C48"/>
    <w:rsid w:val="00E624E9"/>
    <w:rsid w:val="00E62725"/>
    <w:rsid w:val="00E628EB"/>
    <w:rsid w:val="00E639CC"/>
    <w:rsid w:val="00E63E04"/>
    <w:rsid w:val="00E6429C"/>
    <w:rsid w:val="00E644FF"/>
    <w:rsid w:val="00E64705"/>
    <w:rsid w:val="00E65188"/>
    <w:rsid w:val="00E6552F"/>
    <w:rsid w:val="00E662C0"/>
    <w:rsid w:val="00E667D3"/>
    <w:rsid w:val="00E66F9A"/>
    <w:rsid w:val="00E67495"/>
    <w:rsid w:val="00E67E09"/>
    <w:rsid w:val="00E70F59"/>
    <w:rsid w:val="00E715CE"/>
    <w:rsid w:val="00E72F24"/>
    <w:rsid w:val="00E72FF0"/>
    <w:rsid w:val="00E7338A"/>
    <w:rsid w:val="00E7350E"/>
    <w:rsid w:val="00E744A0"/>
    <w:rsid w:val="00E74F57"/>
    <w:rsid w:val="00E75751"/>
    <w:rsid w:val="00E75AD3"/>
    <w:rsid w:val="00E75FEF"/>
    <w:rsid w:val="00E7635A"/>
    <w:rsid w:val="00E7657C"/>
    <w:rsid w:val="00E766D7"/>
    <w:rsid w:val="00E7758B"/>
    <w:rsid w:val="00E7774F"/>
    <w:rsid w:val="00E779CF"/>
    <w:rsid w:val="00E77ADF"/>
    <w:rsid w:val="00E8023A"/>
    <w:rsid w:val="00E821BD"/>
    <w:rsid w:val="00E8554E"/>
    <w:rsid w:val="00E90457"/>
    <w:rsid w:val="00E911D9"/>
    <w:rsid w:val="00E92A65"/>
    <w:rsid w:val="00E93253"/>
    <w:rsid w:val="00E93B7F"/>
    <w:rsid w:val="00E9595B"/>
    <w:rsid w:val="00E95B77"/>
    <w:rsid w:val="00E966EF"/>
    <w:rsid w:val="00E968BB"/>
    <w:rsid w:val="00E96B71"/>
    <w:rsid w:val="00E976C2"/>
    <w:rsid w:val="00EA08D6"/>
    <w:rsid w:val="00EA0E15"/>
    <w:rsid w:val="00EA14EC"/>
    <w:rsid w:val="00EA1C5B"/>
    <w:rsid w:val="00EA1F3A"/>
    <w:rsid w:val="00EA2FF3"/>
    <w:rsid w:val="00EA57EF"/>
    <w:rsid w:val="00EA5CF2"/>
    <w:rsid w:val="00EA6E42"/>
    <w:rsid w:val="00EB19B0"/>
    <w:rsid w:val="00EB2A87"/>
    <w:rsid w:val="00EB2FCC"/>
    <w:rsid w:val="00EB3E6C"/>
    <w:rsid w:val="00EB3F3B"/>
    <w:rsid w:val="00EB4EC5"/>
    <w:rsid w:val="00EB5CB1"/>
    <w:rsid w:val="00EB71B4"/>
    <w:rsid w:val="00EC0924"/>
    <w:rsid w:val="00EC0FAA"/>
    <w:rsid w:val="00EC195C"/>
    <w:rsid w:val="00EC2612"/>
    <w:rsid w:val="00EC2863"/>
    <w:rsid w:val="00EC450B"/>
    <w:rsid w:val="00EC6ED8"/>
    <w:rsid w:val="00EC7020"/>
    <w:rsid w:val="00ED0D30"/>
    <w:rsid w:val="00ED1F28"/>
    <w:rsid w:val="00ED26B7"/>
    <w:rsid w:val="00ED374D"/>
    <w:rsid w:val="00ED42AC"/>
    <w:rsid w:val="00ED52E8"/>
    <w:rsid w:val="00ED5CD0"/>
    <w:rsid w:val="00ED7AD6"/>
    <w:rsid w:val="00EE0B94"/>
    <w:rsid w:val="00EE0EC1"/>
    <w:rsid w:val="00EE1C9E"/>
    <w:rsid w:val="00EE2366"/>
    <w:rsid w:val="00EE245C"/>
    <w:rsid w:val="00EE24DA"/>
    <w:rsid w:val="00EE289C"/>
    <w:rsid w:val="00EE38A2"/>
    <w:rsid w:val="00EE3C57"/>
    <w:rsid w:val="00EE40D9"/>
    <w:rsid w:val="00EE59F6"/>
    <w:rsid w:val="00EE67A9"/>
    <w:rsid w:val="00EE6E3C"/>
    <w:rsid w:val="00EF0664"/>
    <w:rsid w:val="00EF363D"/>
    <w:rsid w:val="00EF5BC5"/>
    <w:rsid w:val="00EF6233"/>
    <w:rsid w:val="00EF6685"/>
    <w:rsid w:val="00EF6856"/>
    <w:rsid w:val="00EF6C0F"/>
    <w:rsid w:val="00F002B8"/>
    <w:rsid w:val="00F03201"/>
    <w:rsid w:val="00F0374C"/>
    <w:rsid w:val="00F03F84"/>
    <w:rsid w:val="00F0423A"/>
    <w:rsid w:val="00F047FB"/>
    <w:rsid w:val="00F04D44"/>
    <w:rsid w:val="00F04D4D"/>
    <w:rsid w:val="00F04F27"/>
    <w:rsid w:val="00F057B7"/>
    <w:rsid w:val="00F06066"/>
    <w:rsid w:val="00F06559"/>
    <w:rsid w:val="00F071C4"/>
    <w:rsid w:val="00F104AC"/>
    <w:rsid w:val="00F10A98"/>
    <w:rsid w:val="00F11A6B"/>
    <w:rsid w:val="00F12EEC"/>
    <w:rsid w:val="00F142A4"/>
    <w:rsid w:val="00F17FC0"/>
    <w:rsid w:val="00F218BD"/>
    <w:rsid w:val="00F21912"/>
    <w:rsid w:val="00F21ACB"/>
    <w:rsid w:val="00F228E0"/>
    <w:rsid w:val="00F22B05"/>
    <w:rsid w:val="00F232FC"/>
    <w:rsid w:val="00F23519"/>
    <w:rsid w:val="00F23DD6"/>
    <w:rsid w:val="00F26474"/>
    <w:rsid w:val="00F265EE"/>
    <w:rsid w:val="00F27E2C"/>
    <w:rsid w:val="00F32977"/>
    <w:rsid w:val="00F32F2F"/>
    <w:rsid w:val="00F33177"/>
    <w:rsid w:val="00F35245"/>
    <w:rsid w:val="00F35B32"/>
    <w:rsid w:val="00F35BC5"/>
    <w:rsid w:val="00F37D71"/>
    <w:rsid w:val="00F402C4"/>
    <w:rsid w:val="00F426BA"/>
    <w:rsid w:val="00F4309A"/>
    <w:rsid w:val="00F43875"/>
    <w:rsid w:val="00F440FB"/>
    <w:rsid w:val="00F44884"/>
    <w:rsid w:val="00F44AFF"/>
    <w:rsid w:val="00F45713"/>
    <w:rsid w:val="00F4686A"/>
    <w:rsid w:val="00F54D64"/>
    <w:rsid w:val="00F55B01"/>
    <w:rsid w:val="00F56418"/>
    <w:rsid w:val="00F5713C"/>
    <w:rsid w:val="00F6012E"/>
    <w:rsid w:val="00F60409"/>
    <w:rsid w:val="00F605A0"/>
    <w:rsid w:val="00F63163"/>
    <w:rsid w:val="00F636B3"/>
    <w:rsid w:val="00F65760"/>
    <w:rsid w:val="00F6618A"/>
    <w:rsid w:val="00F663E9"/>
    <w:rsid w:val="00F66488"/>
    <w:rsid w:val="00F66A08"/>
    <w:rsid w:val="00F671C6"/>
    <w:rsid w:val="00F67820"/>
    <w:rsid w:val="00F70C49"/>
    <w:rsid w:val="00F71C63"/>
    <w:rsid w:val="00F71D8D"/>
    <w:rsid w:val="00F72FF7"/>
    <w:rsid w:val="00F730B5"/>
    <w:rsid w:val="00F73942"/>
    <w:rsid w:val="00F7463A"/>
    <w:rsid w:val="00F75049"/>
    <w:rsid w:val="00F7708A"/>
    <w:rsid w:val="00F81835"/>
    <w:rsid w:val="00F81A2A"/>
    <w:rsid w:val="00F82B72"/>
    <w:rsid w:val="00F835A6"/>
    <w:rsid w:val="00F83E19"/>
    <w:rsid w:val="00F85122"/>
    <w:rsid w:val="00F853C8"/>
    <w:rsid w:val="00F859B9"/>
    <w:rsid w:val="00F859E2"/>
    <w:rsid w:val="00F85FF6"/>
    <w:rsid w:val="00F86166"/>
    <w:rsid w:val="00F865A4"/>
    <w:rsid w:val="00F87838"/>
    <w:rsid w:val="00F87F9D"/>
    <w:rsid w:val="00F9011D"/>
    <w:rsid w:val="00F912CB"/>
    <w:rsid w:val="00F9230C"/>
    <w:rsid w:val="00F92A4C"/>
    <w:rsid w:val="00F9341D"/>
    <w:rsid w:val="00F93D9D"/>
    <w:rsid w:val="00F944D6"/>
    <w:rsid w:val="00F949E8"/>
    <w:rsid w:val="00F94DD2"/>
    <w:rsid w:val="00F95453"/>
    <w:rsid w:val="00F95789"/>
    <w:rsid w:val="00F95AA5"/>
    <w:rsid w:val="00F95E7E"/>
    <w:rsid w:val="00F96D9E"/>
    <w:rsid w:val="00F96DCD"/>
    <w:rsid w:val="00F9799E"/>
    <w:rsid w:val="00FA0620"/>
    <w:rsid w:val="00FA0714"/>
    <w:rsid w:val="00FA089F"/>
    <w:rsid w:val="00FA0E98"/>
    <w:rsid w:val="00FA21B9"/>
    <w:rsid w:val="00FA22A3"/>
    <w:rsid w:val="00FA23D9"/>
    <w:rsid w:val="00FA2C33"/>
    <w:rsid w:val="00FA2F98"/>
    <w:rsid w:val="00FA3D82"/>
    <w:rsid w:val="00FA6839"/>
    <w:rsid w:val="00FA6E4E"/>
    <w:rsid w:val="00FA7D92"/>
    <w:rsid w:val="00FB0C93"/>
    <w:rsid w:val="00FB10CD"/>
    <w:rsid w:val="00FB1630"/>
    <w:rsid w:val="00FB18CC"/>
    <w:rsid w:val="00FB2175"/>
    <w:rsid w:val="00FB2934"/>
    <w:rsid w:val="00FB2BF8"/>
    <w:rsid w:val="00FB420A"/>
    <w:rsid w:val="00FB4391"/>
    <w:rsid w:val="00FB4617"/>
    <w:rsid w:val="00FB4C65"/>
    <w:rsid w:val="00FB5250"/>
    <w:rsid w:val="00FB632C"/>
    <w:rsid w:val="00FB703F"/>
    <w:rsid w:val="00FC1221"/>
    <w:rsid w:val="00FC1B8A"/>
    <w:rsid w:val="00FC357D"/>
    <w:rsid w:val="00FC387D"/>
    <w:rsid w:val="00FC3E79"/>
    <w:rsid w:val="00FC77C7"/>
    <w:rsid w:val="00FD15AC"/>
    <w:rsid w:val="00FD19A9"/>
    <w:rsid w:val="00FD19B3"/>
    <w:rsid w:val="00FD1ADA"/>
    <w:rsid w:val="00FD1E84"/>
    <w:rsid w:val="00FD1F3D"/>
    <w:rsid w:val="00FD2533"/>
    <w:rsid w:val="00FD2F3A"/>
    <w:rsid w:val="00FD37E8"/>
    <w:rsid w:val="00FD4A84"/>
    <w:rsid w:val="00FE09F6"/>
    <w:rsid w:val="00FE3541"/>
    <w:rsid w:val="00FE3678"/>
    <w:rsid w:val="00FE3D04"/>
    <w:rsid w:val="00FE44E4"/>
    <w:rsid w:val="00FE48E2"/>
    <w:rsid w:val="00FE4BDF"/>
    <w:rsid w:val="00FE5F36"/>
    <w:rsid w:val="00FE6075"/>
    <w:rsid w:val="00FE645D"/>
    <w:rsid w:val="00FE6EC0"/>
    <w:rsid w:val="00FE7792"/>
    <w:rsid w:val="00FF1E09"/>
    <w:rsid w:val="00FF2197"/>
    <w:rsid w:val="00FF228B"/>
    <w:rsid w:val="00FF2E38"/>
    <w:rsid w:val="00FF33AD"/>
    <w:rsid w:val="00FF3480"/>
    <w:rsid w:val="00FF410E"/>
    <w:rsid w:val="00FF5303"/>
    <w:rsid w:val="00FF6146"/>
    <w:rsid w:val="00FF67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1EA652E7"/>
  <w15:docId w15:val="{B975EF88-DCD2-4DE5-A2AE-548F086F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B398F"/>
    <w:pPr>
      <w:ind w:left="284"/>
    </w:pPr>
    <w:rPr>
      <w:rFonts w:ascii="Tahoma" w:hAnsi="Tahoma"/>
      <w:szCs w:val="24"/>
    </w:rPr>
  </w:style>
  <w:style w:type="paragraph" w:styleId="Kop1">
    <w:name w:val="heading 1"/>
    <w:basedOn w:val="Standaard"/>
    <w:next w:val="Standaard"/>
    <w:autoRedefine/>
    <w:qFormat/>
    <w:rsid w:val="00937F2F"/>
    <w:pPr>
      <w:keepNext/>
      <w:numPr>
        <w:numId w:val="1"/>
      </w:numPr>
      <w:tabs>
        <w:tab w:val="left" w:pos="284"/>
      </w:tabs>
      <w:spacing w:before="360" w:after="60"/>
      <w:ind w:left="-97" w:hanging="357"/>
      <w:outlineLvl w:val="0"/>
    </w:pPr>
    <w:rPr>
      <w:rFonts w:cs="Arial"/>
      <w:b/>
      <w:bCs/>
      <w:kern w:val="32"/>
      <w:sz w:val="24"/>
      <w:szCs w:val="20"/>
    </w:rPr>
  </w:style>
  <w:style w:type="paragraph" w:styleId="Kop2">
    <w:name w:val="heading 2"/>
    <w:basedOn w:val="Standaard"/>
    <w:next w:val="Standaard"/>
    <w:qFormat/>
    <w:rsid w:val="00E93253"/>
    <w:pPr>
      <w:keepNext/>
      <w:numPr>
        <w:ilvl w:val="1"/>
        <w:numId w:val="1"/>
      </w:numPr>
      <w:tabs>
        <w:tab w:val="left" w:pos="284"/>
      </w:tabs>
      <w:spacing w:before="240" w:after="60"/>
      <w:ind w:left="-23" w:hanging="431"/>
      <w:outlineLvl w:val="1"/>
    </w:pPr>
    <w:rPr>
      <w:rFonts w:cs="Arial"/>
      <w:b/>
      <w:bCs/>
      <w:iCs/>
      <w:szCs w:val="28"/>
    </w:rPr>
  </w:style>
  <w:style w:type="paragraph" w:styleId="Kop3">
    <w:name w:val="heading 3"/>
    <w:basedOn w:val="Standaard"/>
    <w:next w:val="Standaard"/>
    <w:qFormat/>
    <w:rsid w:val="00F21ACB"/>
    <w:pPr>
      <w:keepNext/>
      <w:numPr>
        <w:ilvl w:val="2"/>
        <w:numId w:val="1"/>
      </w:numPr>
      <w:tabs>
        <w:tab w:val="left" w:pos="284"/>
      </w:tabs>
      <w:spacing w:before="240" w:after="60"/>
      <w:ind w:left="51" w:hanging="505"/>
      <w:outlineLvl w:val="2"/>
    </w:pPr>
    <w:rPr>
      <w:rFonts w:cs="Arial"/>
      <w:bCs/>
      <w:szCs w:val="26"/>
      <w:u w:val="single"/>
    </w:rPr>
  </w:style>
  <w:style w:type="paragraph" w:styleId="Kop4">
    <w:name w:val="heading 4"/>
    <w:basedOn w:val="Standaard"/>
    <w:next w:val="Standaard"/>
    <w:qFormat/>
    <w:rsid w:val="00167677"/>
    <w:pPr>
      <w:keepNext/>
      <w:numPr>
        <w:ilvl w:val="3"/>
        <w:numId w:val="1"/>
      </w:numPr>
      <w:tabs>
        <w:tab w:val="clear" w:pos="2160"/>
        <w:tab w:val="left" w:pos="284"/>
      </w:tabs>
      <w:spacing w:before="240" w:after="60"/>
      <w:ind w:left="408" w:hanging="862"/>
      <w:outlineLvl w:val="3"/>
    </w:pPr>
    <w:rPr>
      <w:bCs/>
      <w:i/>
      <w:szCs w:val="28"/>
      <w:u w:val="single"/>
    </w:rPr>
  </w:style>
  <w:style w:type="paragraph" w:styleId="Kop5">
    <w:name w:val="heading 5"/>
    <w:basedOn w:val="Standaard"/>
    <w:next w:val="Standaard"/>
    <w:qFormat/>
    <w:rsid w:val="00D136A3"/>
    <w:pPr>
      <w:spacing w:before="240" w:after="60"/>
      <w:outlineLvl w:val="4"/>
    </w:pPr>
    <w:rPr>
      <w:bCs/>
      <w:i/>
      <w:iCs/>
      <w:szCs w:val="26"/>
    </w:rPr>
  </w:style>
  <w:style w:type="paragraph" w:styleId="Kop7">
    <w:name w:val="heading 7"/>
    <w:basedOn w:val="Standaard"/>
    <w:next w:val="Standaard"/>
    <w:qFormat/>
    <w:rsid w:val="00F45713"/>
    <w:pPr>
      <w:tabs>
        <w:tab w:val="num" w:pos="1296"/>
      </w:tabs>
      <w:spacing w:before="240" w:after="60"/>
      <w:ind w:left="1296" w:hanging="1296"/>
      <w:outlineLvl w:val="6"/>
    </w:pPr>
    <w:rPr>
      <w:rFonts w:ascii="Times New Roman" w:hAnsi="Times New Roman"/>
      <w:sz w:val="24"/>
    </w:rPr>
  </w:style>
  <w:style w:type="paragraph" w:styleId="Kop8">
    <w:name w:val="heading 8"/>
    <w:basedOn w:val="Standaard"/>
    <w:next w:val="Standaard"/>
    <w:qFormat/>
    <w:rsid w:val="00F45713"/>
    <w:pPr>
      <w:tabs>
        <w:tab w:val="num" w:pos="1440"/>
      </w:tabs>
      <w:spacing w:before="240" w:after="60"/>
      <w:ind w:left="1440" w:hanging="1440"/>
      <w:outlineLvl w:val="7"/>
    </w:pPr>
    <w:rPr>
      <w:rFonts w:ascii="Times New Roman" w:hAnsi="Times New Roman"/>
      <w:i/>
      <w:iCs/>
      <w:sz w:val="24"/>
    </w:rPr>
  </w:style>
  <w:style w:type="paragraph" w:styleId="Kop9">
    <w:name w:val="heading 9"/>
    <w:basedOn w:val="Standaard"/>
    <w:next w:val="Standaard"/>
    <w:qFormat/>
    <w:rsid w:val="00F45713"/>
    <w:pPr>
      <w:tabs>
        <w:tab w:val="num" w:pos="1584"/>
      </w:tabs>
      <w:spacing w:before="240" w:after="60"/>
      <w:ind w:left="1584" w:hanging="1584"/>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Kopte"/>
    <w:basedOn w:val="Standaard"/>
    <w:rsid w:val="00DB398F"/>
    <w:pPr>
      <w:tabs>
        <w:tab w:val="center" w:pos="4536"/>
        <w:tab w:val="right" w:pos="9072"/>
      </w:tabs>
      <w:ind w:left="0"/>
    </w:pPr>
  </w:style>
  <w:style w:type="paragraph" w:styleId="Voettekst">
    <w:name w:val="footer"/>
    <w:basedOn w:val="Standaard"/>
    <w:rsid w:val="00DB398F"/>
    <w:pPr>
      <w:tabs>
        <w:tab w:val="center" w:pos="4536"/>
        <w:tab w:val="right" w:pos="9072"/>
      </w:tabs>
      <w:ind w:left="0"/>
    </w:pPr>
  </w:style>
  <w:style w:type="table" w:styleId="Tabelraster">
    <w:name w:val="Table Grid"/>
    <w:basedOn w:val="Standaardtabel"/>
    <w:rsid w:val="00E01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semiHidden/>
    <w:rsid w:val="00DC452D"/>
    <w:pPr>
      <w:shd w:val="clear" w:color="auto" w:fill="000080"/>
    </w:pPr>
    <w:rPr>
      <w:rFonts w:cs="Tahoma"/>
      <w:szCs w:val="20"/>
    </w:rPr>
  </w:style>
  <w:style w:type="numbering" w:customStyle="1" w:styleId="OpmaakprofielMetopsommingstekens">
    <w:name w:val="Opmaakprofiel Met opsommingstekens"/>
    <w:basedOn w:val="Geenlijst"/>
    <w:rsid w:val="000C165E"/>
    <w:pPr>
      <w:numPr>
        <w:numId w:val="2"/>
      </w:numPr>
    </w:pPr>
  </w:style>
  <w:style w:type="paragraph" w:customStyle="1" w:styleId="Tabelstandaard">
    <w:name w:val="Tabel standaard"/>
    <w:basedOn w:val="Standaard"/>
    <w:rsid w:val="0068365E"/>
    <w:pPr>
      <w:ind w:left="0"/>
    </w:pPr>
  </w:style>
  <w:style w:type="paragraph" w:customStyle="1" w:styleId="Tabelklein">
    <w:name w:val="Tabel klein"/>
    <w:basedOn w:val="Standaard"/>
    <w:rsid w:val="0068365E"/>
    <w:pPr>
      <w:ind w:left="0"/>
    </w:pPr>
    <w:rPr>
      <w:sz w:val="14"/>
    </w:rPr>
  </w:style>
  <w:style w:type="numbering" w:customStyle="1" w:styleId="Tabelopsomming">
    <w:name w:val="Tabel opsomming"/>
    <w:basedOn w:val="Geenlijst"/>
    <w:rsid w:val="005D185E"/>
    <w:pPr>
      <w:numPr>
        <w:numId w:val="3"/>
      </w:numPr>
    </w:pPr>
  </w:style>
  <w:style w:type="paragraph" w:styleId="Inhopg1">
    <w:name w:val="toc 1"/>
    <w:basedOn w:val="Standaard"/>
    <w:next w:val="Standaard"/>
    <w:uiPriority w:val="39"/>
    <w:rsid w:val="00CE0727"/>
    <w:pPr>
      <w:overflowPunct w:val="0"/>
      <w:autoSpaceDE w:val="0"/>
      <w:autoSpaceDN w:val="0"/>
      <w:spacing w:before="240" w:after="240"/>
      <w:ind w:left="198"/>
    </w:pPr>
    <w:rPr>
      <w:b/>
      <w:bCs/>
      <w:szCs w:val="20"/>
    </w:rPr>
  </w:style>
  <w:style w:type="character" w:styleId="Hyperlink">
    <w:name w:val="Hyperlink"/>
    <w:uiPriority w:val="99"/>
    <w:rsid w:val="00FF2197"/>
    <w:rPr>
      <w:color w:val="0000FF"/>
      <w:u w:val="single"/>
    </w:rPr>
  </w:style>
  <w:style w:type="paragraph" w:styleId="Inhopg2">
    <w:name w:val="toc 2"/>
    <w:basedOn w:val="Standaard"/>
    <w:next w:val="Standaard"/>
    <w:autoRedefine/>
    <w:uiPriority w:val="39"/>
    <w:rsid w:val="00CE0727"/>
    <w:pPr>
      <w:ind w:left="425"/>
    </w:pPr>
  </w:style>
  <w:style w:type="paragraph" w:styleId="Inhopg3">
    <w:name w:val="toc 3"/>
    <w:basedOn w:val="Standaard"/>
    <w:next w:val="Standaard"/>
    <w:autoRedefine/>
    <w:uiPriority w:val="39"/>
    <w:rsid w:val="00CE0727"/>
    <w:pPr>
      <w:ind w:left="709"/>
    </w:pPr>
  </w:style>
  <w:style w:type="paragraph" w:customStyle="1" w:styleId="Standaardtabel0">
    <w:name w:val="Standaard tabel"/>
    <w:basedOn w:val="Standaard"/>
    <w:rsid w:val="00AD5C30"/>
    <w:pPr>
      <w:ind w:left="0"/>
    </w:pPr>
  </w:style>
  <w:style w:type="paragraph" w:styleId="Inhopg4">
    <w:name w:val="toc 4"/>
    <w:basedOn w:val="Standaard"/>
    <w:next w:val="Standaard"/>
    <w:autoRedefine/>
    <w:semiHidden/>
    <w:rsid w:val="00CE0727"/>
    <w:pPr>
      <w:ind w:left="720"/>
    </w:pPr>
    <w:rPr>
      <w:rFonts w:ascii="Times New Roman" w:hAnsi="Times New Roman"/>
      <w:sz w:val="24"/>
    </w:rPr>
  </w:style>
  <w:style w:type="paragraph" w:styleId="Inhopg5">
    <w:name w:val="toc 5"/>
    <w:basedOn w:val="Standaard"/>
    <w:next w:val="Standaard"/>
    <w:autoRedefine/>
    <w:semiHidden/>
    <w:rsid w:val="00CE0727"/>
    <w:pPr>
      <w:ind w:left="960"/>
    </w:pPr>
    <w:rPr>
      <w:rFonts w:ascii="Times New Roman" w:hAnsi="Times New Roman"/>
      <w:sz w:val="24"/>
    </w:rPr>
  </w:style>
  <w:style w:type="paragraph" w:styleId="Inhopg6">
    <w:name w:val="toc 6"/>
    <w:basedOn w:val="Standaard"/>
    <w:next w:val="Standaard"/>
    <w:autoRedefine/>
    <w:semiHidden/>
    <w:rsid w:val="00CE0727"/>
    <w:pPr>
      <w:ind w:left="1200"/>
    </w:pPr>
    <w:rPr>
      <w:rFonts w:ascii="Times New Roman" w:hAnsi="Times New Roman"/>
      <w:sz w:val="24"/>
    </w:rPr>
  </w:style>
  <w:style w:type="paragraph" w:styleId="Inhopg7">
    <w:name w:val="toc 7"/>
    <w:basedOn w:val="Standaard"/>
    <w:next w:val="Standaard"/>
    <w:autoRedefine/>
    <w:semiHidden/>
    <w:rsid w:val="00CE0727"/>
    <w:pPr>
      <w:ind w:left="1440"/>
    </w:pPr>
    <w:rPr>
      <w:rFonts w:ascii="Times New Roman" w:hAnsi="Times New Roman"/>
      <w:sz w:val="24"/>
    </w:rPr>
  </w:style>
  <w:style w:type="paragraph" w:styleId="Inhopg8">
    <w:name w:val="toc 8"/>
    <w:basedOn w:val="Standaard"/>
    <w:next w:val="Standaard"/>
    <w:autoRedefine/>
    <w:semiHidden/>
    <w:rsid w:val="00CE0727"/>
    <w:pPr>
      <w:ind w:left="1680"/>
    </w:pPr>
    <w:rPr>
      <w:rFonts w:ascii="Times New Roman" w:hAnsi="Times New Roman"/>
      <w:sz w:val="24"/>
    </w:rPr>
  </w:style>
  <w:style w:type="paragraph" w:styleId="Inhopg9">
    <w:name w:val="toc 9"/>
    <w:basedOn w:val="Standaard"/>
    <w:next w:val="Standaard"/>
    <w:autoRedefine/>
    <w:semiHidden/>
    <w:rsid w:val="00CE0727"/>
    <w:pPr>
      <w:ind w:left="1920"/>
    </w:pPr>
    <w:rPr>
      <w:rFonts w:ascii="Times New Roman" w:hAnsi="Times New Roman"/>
      <w:sz w:val="24"/>
    </w:rPr>
  </w:style>
  <w:style w:type="paragraph" w:styleId="Bijschrift">
    <w:name w:val="caption"/>
    <w:basedOn w:val="Standaard"/>
    <w:next w:val="Standaard"/>
    <w:qFormat/>
    <w:rsid w:val="00091E5E"/>
    <w:pPr>
      <w:spacing w:before="120" w:after="120" w:line="260" w:lineRule="atLeast"/>
    </w:pPr>
    <w:rPr>
      <w:rFonts w:ascii="Times New Roman" w:hAnsi="Times New Roman"/>
      <w:b/>
      <w:sz w:val="22"/>
      <w:szCs w:val="20"/>
    </w:rPr>
  </w:style>
  <w:style w:type="numbering" w:customStyle="1" w:styleId="OpmaakprofielMetopsommingstekens1">
    <w:name w:val="Opmaakprofiel Met opsommingstekens1"/>
    <w:basedOn w:val="Geenlijst"/>
    <w:rsid w:val="00F45713"/>
    <w:pPr>
      <w:numPr>
        <w:numId w:val="4"/>
      </w:numPr>
    </w:pPr>
  </w:style>
  <w:style w:type="paragraph" w:styleId="Lijstmetafbeeldingen">
    <w:name w:val="table of figures"/>
    <w:basedOn w:val="Standaard"/>
    <w:next w:val="Standaard"/>
    <w:semiHidden/>
    <w:rsid w:val="00EA1F3A"/>
    <w:pPr>
      <w:numPr>
        <w:ilvl w:val="1"/>
        <w:numId w:val="5"/>
      </w:numPr>
      <w:overflowPunct w:val="0"/>
      <w:autoSpaceDE w:val="0"/>
      <w:autoSpaceDN w:val="0"/>
      <w:adjustRightInd w:val="0"/>
      <w:spacing w:line="240" w:lineRule="exact"/>
      <w:textAlignment w:val="baseline"/>
    </w:pPr>
    <w:rPr>
      <w:rFonts w:ascii="Arial" w:hAnsi="Arial"/>
      <w:sz w:val="17"/>
      <w:szCs w:val="20"/>
    </w:rPr>
  </w:style>
  <w:style w:type="paragraph" w:styleId="Ballontekst">
    <w:name w:val="Balloon Text"/>
    <w:basedOn w:val="Standaard"/>
    <w:link w:val="BallontekstChar"/>
    <w:rsid w:val="00384404"/>
    <w:rPr>
      <w:rFonts w:ascii="Segoe UI" w:hAnsi="Segoe UI" w:cs="Segoe UI"/>
      <w:sz w:val="18"/>
      <w:szCs w:val="18"/>
    </w:rPr>
  </w:style>
  <w:style w:type="character" w:customStyle="1" w:styleId="BallontekstChar">
    <w:name w:val="Ballontekst Char"/>
    <w:link w:val="Ballontekst"/>
    <w:rsid w:val="00384404"/>
    <w:rPr>
      <w:rFonts w:ascii="Segoe UI" w:hAnsi="Segoe UI" w:cs="Segoe UI"/>
      <w:sz w:val="18"/>
      <w:szCs w:val="18"/>
    </w:rPr>
  </w:style>
  <w:style w:type="paragraph" w:styleId="Voetnoottekst">
    <w:name w:val="footnote text"/>
    <w:basedOn w:val="Standaard"/>
    <w:link w:val="VoetnoottekstChar"/>
    <w:rsid w:val="00C369D2"/>
    <w:pPr>
      <w:ind w:left="0"/>
    </w:pPr>
    <w:rPr>
      <w:rFonts w:ascii="CG Times" w:hAnsi="CG Times"/>
      <w:szCs w:val="20"/>
      <w:lang w:val="nl"/>
    </w:rPr>
  </w:style>
  <w:style w:type="character" w:customStyle="1" w:styleId="VoetnoottekstChar">
    <w:name w:val="Voetnoottekst Char"/>
    <w:link w:val="Voetnoottekst"/>
    <w:rsid w:val="00C369D2"/>
    <w:rPr>
      <w:rFonts w:ascii="CG Times" w:hAnsi="CG Times"/>
      <w:lang w:val="nl"/>
    </w:rPr>
  </w:style>
  <w:style w:type="paragraph" w:styleId="Kopvaninhoudsopgave">
    <w:name w:val="TOC Heading"/>
    <w:basedOn w:val="Kop1"/>
    <w:next w:val="Standaard"/>
    <w:uiPriority w:val="39"/>
    <w:semiHidden/>
    <w:unhideWhenUsed/>
    <w:qFormat/>
    <w:rsid w:val="007E6740"/>
    <w:pPr>
      <w:keepLines/>
      <w:numPr>
        <w:numId w:val="0"/>
      </w:numPr>
      <w:tabs>
        <w:tab w:val="clear" w:pos="284"/>
      </w:tabs>
      <w:spacing w:before="480" w:after="0" w:line="276" w:lineRule="auto"/>
      <w:outlineLvl w:val="9"/>
    </w:pPr>
    <w:rPr>
      <w:rFonts w:ascii="Cambria" w:hAnsi="Cambria" w:cs="Times New Roman"/>
      <w:color w:val="365F91"/>
      <w:kern w:val="0"/>
      <w:sz w:val="28"/>
      <w:szCs w:val="28"/>
    </w:rPr>
  </w:style>
  <w:style w:type="character" w:styleId="Voetnootmarkering">
    <w:name w:val="footnote reference"/>
    <w:uiPriority w:val="99"/>
    <w:rsid w:val="007E6740"/>
    <w:rPr>
      <w:rFonts w:cs="Times New Roman"/>
      <w:vertAlign w:val="superscript"/>
    </w:rPr>
  </w:style>
  <w:style w:type="paragraph" w:styleId="Plattetekst">
    <w:name w:val="Body Text"/>
    <w:basedOn w:val="Standaard"/>
    <w:link w:val="PlattetekstChar"/>
    <w:uiPriority w:val="99"/>
    <w:rsid w:val="00A265AE"/>
    <w:pPr>
      <w:widowControl w:val="0"/>
      <w:ind w:left="1403"/>
    </w:pPr>
    <w:rPr>
      <w:rFonts w:ascii="Arial" w:eastAsia="Calibri" w:hAnsi="Arial"/>
      <w:sz w:val="19"/>
      <w:szCs w:val="19"/>
      <w:lang w:val="en-US" w:eastAsia="en-US"/>
    </w:rPr>
  </w:style>
  <w:style w:type="character" w:customStyle="1" w:styleId="PlattetekstChar">
    <w:name w:val="Platte tekst Char"/>
    <w:link w:val="Plattetekst"/>
    <w:uiPriority w:val="99"/>
    <w:rsid w:val="00A265AE"/>
    <w:rPr>
      <w:rFonts w:ascii="Arial" w:eastAsia="Calibri" w:hAnsi="Arial"/>
      <w:sz w:val="19"/>
      <w:szCs w:val="19"/>
      <w:lang w:val="en-US" w:eastAsia="en-US"/>
    </w:rPr>
  </w:style>
  <w:style w:type="paragraph" w:styleId="Lijstalinea">
    <w:name w:val="List Paragraph"/>
    <w:basedOn w:val="Standaard"/>
    <w:uiPriority w:val="34"/>
    <w:qFormat/>
    <w:rsid w:val="00A265AE"/>
    <w:pPr>
      <w:widowControl w:val="0"/>
      <w:ind w:left="0"/>
    </w:pPr>
    <w:rPr>
      <w:rFonts w:ascii="Calibri" w:eastAsia="Calibri" w:hAnsi="Calibri"/>
      <w:sz w:val="22"/>
      <w:szCs w:val="22"/>
      <w:lang w:val="en-US" w:eastAsia="en-US"/>
    </w:rPr>
  </w:style>
  <w:style w:type="paragraph" w:customStyle="1" w:styleId="TableParagraph">
    <w:name w:val="Table Paragraph"/>
    <w:basedOn w:val="Standaard"/>
    <w:uiPriority w:val="99"/>
    <w:rsid w:val="007C65B8"/>
    <w:pPr>
      <w:widowControl w:val="0"/>
      <w:ind w:left="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096312">
      <w:bodyDiv w:val="1"/>
      <w:marLeft w:val="0"/>
      <w:marRight w:val="0"/>
      <w:marTop w:val="0"/>
      <w:marBottom w:val="0"/>
      <w:divBdr>
        <w:top w:val="none" w:sz="0" w:space="0" w:color="auto"/>
        <w:left w:val="none" w:sz="0" w:space="0" w:color="auto"/>
        <w:bottom w:val="none" w:sz="0" w:space="0" w:color="auto"/>
        <w:right w:val="none" w:sz="0" w:space="0" w:color="auto"/>
      </w:divBdr>
    </w:div>
    <w:div w:id="1094323088">
      <w:bodyDiv w:val="1"/>
      <w:marLeft w:val="0"/>
      <w:marRight w:val="0"/>
      <w:marTop w:val="0"/>
      <w:marBottom w:val="0"/>
      <w:divBdr>
        <w:top w:val="none" w:sz="0" w:space="0" w:color="auto"/>
        <w:left w:val="none" w:sz="0" w:space="0" w:color="auto"/>
        <w:bottom w:val="none" w:sz="0" w:space="0" w:color="auto"/>
        <w:right w:val="none" w:sz="0" w:space="0" w:color="auto"/>
      </w:divBdr>
    </w:div>
    <w:div w:id="1129131403">
      <w:bodyDiv w:val="1"/>
      <w:marLeft w:val="0"/>
      <w:marRight w:val="0"/>
      <w:marTop w:val="0"/>
      <w:marBottom w:val="0"/>
      <w:divBdr>
        <w:top w:val="none" w:sz="0" w:space="0" w:color="auto"/>
        <w:left w:val="none" w:sz="0" w:space="0" w:color="auto"/>
        <w:bottom w:val="none" w:sz="0" w:space="0" w:color="auto"/>
        <w:right w:val="none" w:sz="0" w:space="0" w:color="auto"/>
      </w:divBdr>
    </w:div>
    <w:div w:id="1305155822">
      <w:bodyDiv w:val="1"/>
      <w:marLeft w:val="0"/>
      <w:marRight w:val="0"/>
      <w:marTop w:val="0"/>
      <w:marBottom w:val="0"/>
      <w:divBdr>
        <w:top w:val="none" w:sz="0" w:space="0" w:color="auto"/>
        <w:left w:val="none" w:sz="0" w:space="0" w:color="auto"/>
        <w:bottom w:val="none" w:sz="0" w:space="0" w:color="auto"/>
        <w:right w:val="none" w:sz="0" w:space="0" w:color="auto"/>
      </w:divBdr>
    </w:div>
    <w:div w:id="1312522192">
      <w:bodyDiv w:val="1"/>
      <w:marLeft w:val="0"/>
      <w:marRight w:val="0"/>
      <w:marTop w:val="0"/>
      <w:marBottom w:val="0"/>
      <w:divBdr>
        <w:top w:val="none" w:sz="0" w:space="0" w:color="auto"/>
        <w:left w:val="none" w:sz="0" w:space="0" w:color="auto"/>
        <w:bottom w:val="none" w:sz="0" w:space="0" w:color="auto"/>
        <w:right w:val="none" w:sz="0" w:space="0" w:color="auto"/>
      </w:divBdr>
    </w:div>
    <w:div w:id="201248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2emissiefactoren.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6103C-40F6-4D62-AA3F-E7D06D035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672</Words>
  <Characters>3696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Overlegfase</vt:lpstr>
    </vt:vector>
  </TitlesOfParts>
  <Company>Hewlett-Packard Company</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Overlegfase</dc:title>
  <dc:creator>SWZ Consulting</dc:creator>
  <cp:lastModifiedBy>Sieger-Willem</cp:lastModifiedBy>
  <cp:revision>3</cp:revision>
  <cp:lastPrinted>2014-07-03T13:16:00Z</cp:lastPrinted>
  <dcterms:created xsi:type="dcterms:W3CDTF">2025-02-19T11:17:00Z</dcterms:created>
  <dcterms:modified xsi:type="dcterms:W3CDTF">2025-02-19T11:23:00Z</dcterms:modified>
</cp:coreProperties>
</file>